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54" w:rsidRPr="00877C89" w:rsidRDefault="003D188E" w:rsidP="00877C89">
      <w:pPr>
        <w:pStyle w:val="ISETitleHeading"/>
      </w:pPr>
      <w:r w:rsidRPr="00877C89">
        <w:t>Applicant</w:t>
      </w:r>
      <w:r w:rsidR="001B791B" w:rsidRPr="00877C89">
        <w:t xml:space="preserve"> </w:t>
      </w:r>
      <w:r w:rsidRPr="00877C89">
        <w:t>Company Declaration</w:t>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2098"/>
        <w:gridCol w:w="4196"/>
      </w:tblGrid>
      <w:tr w:rsidR="003F2992" w:rsidRPr="00700EA2" w:rsidTr="00EE7BA6">
        <w:tc>
          <w:tcPr>
            <w:tcW w:w="8392" w:type="dxa"/>
            <w:gridSpan w:val="3"/>
            <w:tcBorders>
              <w:top w:val="nil"/>
              <w:bottom w:val="nil"/>
            </w:tcBorders>
            <w:tcMar>
              <w:left w:w="0" w:type="dxa"/>
              <w:right w:w="0" w:type="dxa"/>
            </w:tcMar>
          </w:tcPr>
          <w:p w:rsidR="003F2992" w:rsidRPr="003D188E" w:rsidRDefault="002F5B11" w:rsidP="002B4EF1">
            <w:pPr>
              <w:pStyle w:val="ISESubheading"/>
              <w:rPr>
                <w:lang w:val="en-GB"/>
              </w:rPr>
            </w:pPr>
            <w:r w:rsidRPr="003D188E">
              <w:rPr>
                <w:lang w:val="en-GB"/>
              </w:rPr>
              <w:t>Application to be signed by the issuer of the securities</w:t>
            </w:r>
          </w:p>
        </w:tc>
      </w:tr>
      <w:tr w:rsidR="003D188E" w:rsidRPr="00700EA2" w:rsidTr="00884695">
        <w:trPr>
          <w:trHeight w:hRule="exact" w:val="397"/>
        </w:trPr>
        <w:tc>
          <w:tcPr>
            <w:tcW w:w="4196" w:type="dxa"/>
            <w:gridSpan w:val="2"/>
            <w:tcBorders>
              <w:top w:val="nil"/>
              <w:bottom w:val="single" w:sz="4" w:space="0" w:color="2E6D30"/>
            </w:tcBorders>
            <w:tcMar>
              <w:left w:w="0" w:type="dxa"/>
              <w:right w:w="0" w:type="dxa"/>
            </w:tcMar>
          </w:tcPr>
          <w:p w:rsidR="003D188E" w:rsidRPr="00700EA2" w:rsidRDefault="002F5B11" w:rsidP="00671F11">
            <w:pPr>
              <w:pStyle w:val="ISEMainbodytext"/>
            </w:pPr>
            <w:r w:rsidRPr="003D188E">
              <w:rPr>
                <w:lang w:val="en-US"/>
              </w:rPr>
              <w:t xml:space="preserve">Admission to </w:t>
            </w:r>
            <w:r w:rsidR="00671F11">
              <w:rPr>
                <w:lang w:val="en-US"/>
              </w:rPr>
              <w:t>ASM</w:t>
            </w:r>
            <w:r w:rsidR="00671F11" w:rsidRPr="003D188E">
              <w:rPr>
                <w:lang w:val="en-US"/>
              </w:rPr>
              <w:t xml:space="preserve"> </w:t>
            </w:r>
            <w:r w:rsidRPr="003D188E">
              <w:rPr>
                <w:lang w:val="en-US"/>
              </w:rPr>
              <w:t>sought on</w:t>
            </w:r>
          </w:p>
        </w:tc>
        <w:bookmarkStart w:id="0" w:name="Text8"/>
        <w:tc>
          <w:tcPr>
            <w:tcW w:w="4196" w:type="dxa"/>
            <w:tcBorders>
              <w:top w:val="nil"/>
              <w:bottom w:val="single" w:sz="4" w:space="0" w:color="2E6D30"/>
            </w:tcBorders>
            <w:tcMar>
              <w:left w:w="57" w:type="dxa"/>
              <w:right w:w="57" w:type="dxa"/>
            </w:tcMar>
          </w:tcPr>
          <w:p w:rsidR="003D188E" w:rsidRPr="00CB3CE5" w:rsidRDefault="003D188E" w:rsidP="00CB3CE5">
            <w:pPr>
              <w:pStyle w:val="ISEMainbodytextBold"/>
            </w:pPr>
            <w:r w:rsidRPr="00CB3CE5">
              <w:fldChar w:fldCharType="begin">
                <w:ffData>
                  <w:name w:val="Text8"/>
                  <w:enabled/>
                  <w:calcOnExit w:val="0"/>
                  <w:textInput/>
                </w:ffData>
              </w:fldChar>
            </w:r>
            <w:r w:rsidRPr="00CB3CE5">
              <w:instrText xml:space="preserve"> FORMTEXT </w:instrText>
            </w:r>
            <w:r w:rsidRPr="00CB3CE5">
              <w:fldChar w:fldCharType="separate"/>
            </w:r>
            <w:bookmarkStart w:id="1" w:name="_GoBack"/>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bookmarkEnd w:id="1"/>
            <w:r w:rsidRPr="00CB3CE5">
              <w:fldChar w:fldCharType="end"/>
            </w:r>
            <w:bookmarkEnd w:id="0"/>
          </w:p>
        </w:tc>
      </w:tr>
      <w:tr w:rsidR="003055FF" w:rsidRPr="00700EA2" w:rsidTr="00884695">
        <w:trPr>
          <w:trHeight w:hRule="exact" w:val="397"/>
        </w:trPr>
        <w:tc>
          <w:tcPr>
            <w:tcW w:w="4196" w:type="dxa"/>
            <w:gridSpan w:val="2"/>
            <w:tcBorders>
              <w:top w:val="single" w:sz="4" w:space="0" w:color="2E6D30"/>
              <w:bottom w:val="nil"/>
            </w:tcBorders>
            <w:tcMar>
              <w:left w:w="0" w:type="dxa"/>
              <w:right w:w="0" w:type="dxa"/>
            </w:tcMar>
          </w:tcPr>
          <w:p w:rsidR="003055FF" w:rsidRPr="00700EA2" w:rsidRDefault="003055FF" w:rsidP="002F5B11">
            <w:pPr>
              <w:pStyle w:val="ISEMainbodytext"/>
            </w:pPr>
            <w:r w:rsidRPr="003D188E">
              <w:rPr>
                <w:lang w:val="en-US"/>
              </w:rPr>
              <w:t>Full legal name of the issuer of the securities</w:t>
            </w:r>
          </w:p>
        </w:tc>
        <w:tc>
          <w:tcPr>
            <w:tcW w:w="4196" w:type="dxa"/>
            <w:tcBorders>
              <w:top w:val="single" w:sz="4" w:space="0" w:color="2E6D30"/>
              <w:bottom w:val="nil"/>
            </w:tcBorders>
            <w:tcMar>
              <w:left w:w="57" w:type="dxa"/>
              <w:right w:w="57" w:type="dxa"/>
            </w:tcMar>
          </w:tcPr>
          <w:p w:rsidR="003055FF" w:rsidRPr="00CB3CE5" w:rsidRDefault="003055FF" w:rsidP="002F5B11">
            <w:pPr>
              <w:pStyle w:val="ISEMainbodytextBold"/>
            </w:pPr>
          </w:p>
        </w:tc>
      </w:tr>
      <w:tr w:rsidR="003055FF" w:rsidRPr="00700EA2" w:rsidTr="00884695">
        <w:trPr>
          <w:trHeight w:hRule="exact" w:val="397"/>
        </w:trPr>
        <w:tc>
          <w:tcPr>
            <w:tcW w:w="8392" w:type="dxa"/>
            <w:gridSpan w:val="3"/>
            <w:tcBorders>
              <w:top w:val="nil"/>
              <w:bottom w:val="nil"/>
            </w:tcBorders>
            <w:tcMar>
              <w:left w:w="0" w:type="dxa"/>
              <w:right w:w="0" w:type="dxa"/>
            </w:tcMar>
          </w:tcPr>
          <w:p w:rsidR="003055FF" w:rsidRPr="00CB3CE5" w:rsidRDefault="003055FF" w:rsidP="002F5B11">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3055FF" w:rsidRPr="00700EA2" w:rsidTr="00877C89">
        <w:trPr>
          <w:trHeight w:hRule="exact" w:val="397"/>
        </w:trPr>
        <w:tc>
          <w:tcPr>
            <w:tcW w:w="8392" w:type="dxa"/>
            <w:gridSpan w:val="3"/>
            <w:tcBorders>
              <w:top w:val="nil"/>
              <w:bottom w:val="single" w:sz="4" w:space="0" w:color="2E6D30"/>
            </w:tcBorders>
            <w:tcMar>
              <w:left w:w="0" w:type="dxa"/>
              <w:right w:w="0" w:type="dxa"/>
            </w:tcMar>
          </w:tcPr>
          <w:p w:rsidR="003055FF" w:rsidRPr="00CB3CE5" w:rsidRDefault="003055FF" w:rsidP="002F5B11">
            <w:pPr>
              <w:pStyle w:val="ISEMainbodytextBold"/>
            </w:pPr>
            <w:r w:rsidRPr="003D188E">
              <w:rPr>
                <w:lang w:val="en-US"/>
              </w:rPr>
              <w:t>(the ‘Issuer’)</w:t>
            </w:r>
          </w:p>
        </w:tc>
      </w:tr>
      <w:tr w:rsidR="00C216A5" w:rsidRPr="00700EA2" w:rsidTr="00877C89">
        <w:trPr>
          <w:trHeight w:hRule="exact" w:val="397"/>
        </w:trPr>
        <w:tc>
          <w:tcPr>
            <w:tcW w:w="2098" w:type="dxa"/>
            <w:tcBorders>
              <w:top w:val="single" w:sz="4" w:space="0" w:color="2E6D30"/>
              <w:bottom w:val="single" w:sz="4" w:space="0" w:color="2E6D30"/>
            </w:tcBorders>
            <w:tcMar>
              <w:left w:w="0" w:type="dxa"/>
              <w:right w:w="0" w:type="dxa"/>
            </w:tcMar>
          </w:tcPr>
          <w:p w:rsidR="00C216A5" w:rsidRPr="00700EA2" w:rsidRDefault="002F5B11" w:rsidP="00074687">
            <w:pPr>
              <w:pStyle w:val="ISEMainbodytext"/>
            </w:pPr>
            <w:r w:rsidRPr="003D188E">
              <w:rPr>
                <w:lang w:val="en-US"/>
              </w:rPr>
              <w:t>Country of incorporation</w:t>
            </w:r>
          </w:p>
        </w:tc>
        <w:tc>
          <w:tcPr>
            <w:tcW w:w="2098" w:type="dxa"/>
            <w:tcBorders>
              <w:top w:val="single" w:sz="4" w:space="0" w:color="2E6D30"/>
              <w:bottom w:val="single" w:sz="4" w:space="0" w:color="2E6D30"/>
            </w:tcBorders>
            <w:tcMar>
              <w:left w:w="0" w:type="dxa"/>
              <w:right w:w="0" w:type="dxa"/>
            </w:tcMar>
          </w:tcPr>
          <w:p w:rsidR="00C216A5" w:rsidRPr="00700EA2" w:rsidRDefault="00C216A5" w:rsidP="00074687">
            <w:pPr>
              <w:pStyle w:val="ISEMainbodytext"/>
            </w:pPr>
          </w:p>
        </w:tc>
        <w:tc>
          <w:tcPr>
            <w:tcW w:w="4196" w:type="dxa"/>
            <w:tcBorders>
              <w:top w:val="single" w:sz="4" w:space="0" w:color="2E6D30"/>
              <w:bottom w:val="single" w:sz="4" w:space="0" w:color="2E6D30"/>
            </w:tcBorders>
            <w:tcMar>
              <w:left w:w="57" w:type="dxa"/>
              <w:right w:w="57" w:type="dxa"/>
            </w:tcMar>
          </w:tcPr>
          <w:p w:rsidR="00C216A5" w:rsidRPr="00CB3CE5" w:rsidRDefault="0067428C" w:rsidP="00CB3CE5">
            <w:pPr>
              <w:pStyle w:val="ISEMainbodytextBold"/>
            </w:pPr>
            <w:r w:rsidRPr="00CB3CE5">
              <w:fldChar w:fldCharType="begin">
                <w:ffData>
                  <w:name w:val="Text1"/>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877C89" w:rsidRPr="00700EA2" w:rsidTr="00877C89">
        <w:tc>
          <w:tcPr>
            <w:tcW w:w="8392" w:type="dxa"/>
            <w:gridSpan w:val="3"/>
            <w:tcBorders>
              <w:top w:val="single" w:sz="4" w:space="0" w:color="2E6D30"/>
              <w:bottom w:val="nil"/>
            </w:tcBorders>
            <w:tcMar>
              <w:left w:w="0" w:type="dxa"/>
              <w:right w:w="0" w:type="dxa"/>
            </w:tcMar>
          </w:tcPr>
          <w:p w:rsidR="00877C89" w:rsidRPr="003D188E" w:rsidRDefault="00877C89" w:rsidP="000026E5">
            <w:pPr>
              <w:pStyle w:val="ISEMainbodytext"/>
            </w:pPr>
          </w:p>
        </w:tc>
      </w:tr>
      <w:tr w:rsidR="00877C89" w:rsidRPr="00700EA2" w:rsidTr="00856B5C">
        <w:tc>
          <w:tcPr>
            <w:tcW w:w="8392" w:type="dxa"/>
            <w:gridSpan w:val="3"/>
            <w:tcBorders>
              <w:top w:val="nil"/>
              <w:bottom w:val="single" w:sz="4" w:space="0" w:color="2E6D30"/>
            </w:tcBorders>
            <w:tcMar>
              <w:left w:w="0" w:type="dxa"/>
              <w:right w:w="0" w:type="dxa"/>
            </w:tcMar>
          </w:tcPr>
          <w:p w:rsidR="00877C89" w:rsidRPr="003D188E" w:rsidRDefault="00877C89" w:rsidP="000026E5">
            <w:pPr>
              <w:pStyle w:val="ISEMainbodytext"/>
            </w:pPr>
            <w:r w:rsidRPr="003D188E">
              <w:t xml:space="preserve">The Issuer applies for the securities detailed below to be admitted to </w:t>
            </w:r>
            <w:r w:rsidR="005C312C">
              <w:t>ASM</w:t>
            </w:r>
            <w:r>
              <w:t>.</w:t>
            </w:r>
          </w:p>
        </w:tc>
      </w:tr>
      <w:tr w:rsidR="00F75790" w:rsidRPr="00700EA2" w:rsidTr="00856B5C">
        <w:tc>
          <w:tcPr>
            <w:tcW w:w="8392" w:type="dxa"/>
            <w:gridSpan w:val="3"/>
            <w:tcBorders>
              <w:top w:val="single" w:sz="4" w:space="0" w:color="2E6D30"/>
              <w:bottom w:val="nil"/>
            </w:tcBorders>
            <w:tcMar>
              <w:left w:w="0" w:type="dxa"/>
              <w:right w:w="0" w:type="dxa"/>
            </w:tcMar>
          </w:tcPr>
          <w:p w:rsidR="00F75790" w:rsidRPr="003D188E" w:rsidRDefault="00F75790" w:rsidP="00970147">
            <w:pPr>
              <w:pStyle w:val="ISESubheading"/>
              <w:rPr>
                <w:lang w:val="en-GB"/>
              </w:rPr>
            </w:pPr>
            <w:r w:rsidRPr="00F75790">
              <w:rPr>
                <w:lang w:val="en-GB"/>
              </w:rPr>
              <w:t xml:space="preserve">Securities to be admitted to </w:t>
            </w:r>
            <w:r w:rsidR="005C312C">
              <w:rPr>
                <w:lang w:val="en-GB"/>
              </w:rPr>
              <w:t>ASM</w:t>
            </w:r>
            <w:r w:rsidRPr="00F75790">
              <w:rPr>
                <w:lang w:val="en-GB"/>
              </w:rPr>
              <w:t xml:space="preserve"> </w:t>
            </w:r>
          </w:p>
        </w:tc>
      </w:tr>
      <w:tr w:rsidR="00D82005" w:rsidRPr="003055FF" w:rsidTr="00856B5C">
        <w:trPr>
          <w:trHeight w:val="792"/>
        </w:trPr>
        <w:tc>
          <w:tcPr>
            <w:tcW w:w="8392" w:type="dxa"/>
            <w:gridSpan w:val="3"/>
            <w:tcBorders>
              <w:top w:val="nil"/>
              <w:bottom w:val="nil"/>
            </w:tcBorders>
            <w:tcMar>
              <w:left w:w="0" w:type="dxa"/>
              <w:right w:w="0" w:type="dxa"/>
            </w:tcMar>
          </w:tcPr>
          <w:p w:rsidR="00D82005" w:rsidRPr="003055FF" w:rsidRDefault="00D82005" w:rsidP="00D82005">
            <w:pPr>
              <w:pStyle w:val="ISEMainbodytext"/>
            </w:pPr>
            <w:r w:rsidRPr="003055FF">
              <w:t>Amounts and descriptions of securities including any with restrictions (e.g. Ordinary Shares</w:t>
            </w:r>
            <w:r w:rsidR="00761DD4">
              <w:br/>
            </w:r>
            <w:r w:rsidRPr="00F75790">
              <w:t>of 5c each/ Regulation S)</w:t>
            </w:r>
          </w:p>
        </w:tc>
      </w:tr>
      <w:tr w:rsidR="003055FF" w:rsidRPr="00700EA2" w:rsidTr="00884695">
        <w:trPr>
          <w:trHeight w:hRule="exact" w:val="794"/>
        </w:trPr>
        <w:tc>
          <w:tcPr>
            <w:tcW w:w="8392" w:type="dxa"/>
            <w:gridSpan w:val="3"/>
            <w:tcBorders>
              <w:top w:val="nil"/>
              <w:bottom w:val="single" w:sz="4" w:space="0" w:color="2E6D30"/>
            </w:tcBorders>
            <w:tcMar>
              <w:left w:w="0" w:type="dxa"/>
              <w:right w:w="0" w:type="dxa"/>
            </w:tcMar>
          </w:tcPr>
          <w:p w:rsidR="003055FF" w:rsidRPr="00CB3CE5" w:rsidRDefault="003055FF" w:rsidP="00CB3CE5">
            <w:pPr>
              <w:pStyle w:val="ISEMainbodytextBold"/>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33B9D" w:rsidRPr="00733B9D" w:rsidTr="00884695">
        <w:trPr>
          <w:trHeight w:hRule="exact" w:val="397"/>
        </w:trPr>
        <w:tc>
          <w:tcPr>
            <w:tcW w:w="8392" w:type="dxa"/>
            <w:gridSpan w:val="3"/>
            <w:tcBorders>
              <w:top w:val="single" w:sz="4" w:space="0" w:color="2E6D30"/>
              <w:bottom w:val="nil"/>
            </w:tcBorders>
            <w:tcMar>
              <w:left w:w="0" w:type="dxa"/>
              <w:right w:w="0" w:type="dxa"/>
            </w:tcMar>
          </w:tcPr>
          <w:p w:rsidR="002F5B11" w:rsidRPr="00733B9D" w:rsidRDefault="002F5B11" w:rsidP="00733B9D">
            <w:pPr>
              <w:pStyle w:val="ISEMainbodytext"/>
            </w:pPr>
            <w:r w:rsidRPr="00733B9D">
              <w:t>Period and type of restriction and default place of settlement (e.g. Certificated) (if applicable)</w:t>
            </w:r>
          </w:p>
          <w:p w:rsidR="00733B9D" w:rsidRPr="00733B9D" w:rsidRDefault="00733B9D" w:rsidP="00733B9D">
            <w:pPr>
              <w:pStyle w:val="ISEMainbodytext"/>
            </w:pPr>
          </w:p>
        </w:tc>
      </w:tr>
      <w:tr w:rsidR="00D2231D" w:rsidRPr="00700EA2" w:rsidTr="00884695">
        <w:trPr>
          <w:trHeight w:hRule="exact" w:val="794"/>
        </w:trPr>
        <w:tc>
          <w:tcPr>
            <w:tcW w:w="8392" w:type="dxa"/>
            <w:gridSpan w:val="3"/>
            <w:tcBorders>
              <w:top w:val="nil"/>
              <w:bottom w:val="single" w:sz="4" w:space="0" w:color="2E6D30"/>
            </w:tcBorders>
            <w:tcMar>
              <w:left w:w="0" w:type="dxa"/>
              <w:right w:w="0" w:type="dxa"/>
            </w:tcMar>
          </w:tcPr>
          <w:p w:rsidR="00D2231D" w:rsidRPr="00CB3CE5" w:rsidRDefault="00D2231D" w:rsidP="00CB3CE5">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D82005" w:rsidRPr="00700EA2" w:rsidTr="00884695">
        <w:trPr>
          <w:trHeight w:val="802"/>
        </w:trPr>
        <w:tc>
          <w:tcPr>
            <w:tcW w:w="8392" w:type="dxa"/>
            <w:gridSpan w:val="3"/>
            <w:tcBorders>
              <w:top w:val="single" w:sz="4" w:space="0" w:color="2E6D30"/>
              <w:bottom w:val="nil"/>
            </w:tcBorders>
            <w:tcMar>
              <w:left w:w="0" w:type="dxa"/>
              <w:right w:w="0" w:type="dxa"/>
            </w:tcMar>
          </w:tcPr>
          <w:p w:rsidR="00D82005" w:rsidRPr="00CB3CE5" w:rsidRDefault="00D82005" w:rsidP="005902D9">
            <w:pPr>
              <w:pStyle w:val="ISEMainbodytext"/>
            </w:pPr>
            <w:r w:rsidRPr="005902D9">
              <w:t>Nature of Admission (e.g. introduction, exercise of options, vendor consideration,</w:t>
            </w:r>
            <w:r w:rsidR="00761DD4">
              <w:br/>
            </w:r>
            <w:r w:rsidRPr="005902D9">
              <w:rPr>
                <w:lang w:val="en-US"/>
              </w:rPr>
              <w:t>placing for cash, block admission, transfer of restricted shares)</w:t>
            </w:r>
          </w:p>
        </w:tc>
      </w:tr>
      <w:tr w:rsidR="00D82005" w:rsidRPr="00700EA2" w:rsidTr="00884695">
        <w:trPr>
          <w:trHeight w:hRule="exact" w:val="794"/>
        </w:trPr>
        <w:tc>
          <w:tcPr>
            <w:tcW w:w="8392" w:type="dxa"/>
            <w:gridSpan w:val="3"/>
            <w:tcBorders>
              <w:top w:val="nil"/>
              <w:bottom w:val="single" w:sz="4" w:space="0" w:color="2E6D30"/>
            </w:tcBorders>
            <w:tcMar>
              <w:left w:w="0" w:type="dxa"/>
              <w:right w:w="0" w:type="dxa"/>
            </w:tcMar>
          </w:tcPr>
          <w:p w:rsidR="00D82005" w:rsidRPr="00CB3CE5" w:rsidRDefault="00D82005"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D82005" w:rsidRPr="00700EA2" w:rsidTr="00884695">
        <w:trPr>
          <w:trHeight w:val="802"/>
        </w:trPr>
        <w:tc>
          <w:tcPr>
            <w:tcW w:w="8392" w:type="dxa"/>
            <w:gridSpan w:val="3"/>
            <w:tcBorders>
              <w:top w:val="single" w:sz="4" w:space="0" w:color="2E6D30"/>
              <w:bottom w:val="nil"/>
            </w:tcBorders>
            <w:tcMar>
              <w:left w:w="0" w:type="dxa"/>
              <w:right w:w="0" w:type="dxa"/>
            </w:tcMar>
          </w:tcPr>
          <w:p w:rsidR="00D82005" w:rsidRPr="00D82005" w:rsidRDefault="00D82005" w:rsidP="00D82005">
            <w:pPr>
              <w:pStyle w:val="ISEMainbodytext"/>
            </w:pPr>
            <w:r w:rsidRPr="00D82005">
              <w:t xml:space="preserve">Expected market capitalisation and percentage of </w:t>
            </w:r>
            <w:r w:rsidR="005C312C">
              <w:t>ASM</w:t>
            </w:r>
            <w:r w:rsidRPr="00D82005">
              <w:t xml:space="preserve"> securities not in public hands </w:t>
            </w:r>
            <w:r>
              <w:br/>
            </w:r>
            <w:r w:rsidRPr="00D82005">
              <w:t>at admission (if applicable</w:t>
            </w:r>
            <w:r>
              <w:t>)</w:t>
            </w:r>
          </w:p>
        </w:tc>
      </w:tr>
      <w:tr w:rsidR="00D82005" w:rsidRPr="00700EA2" w:rsidTr="00884695">
        <w:trPr>
          <w:trHeight w:hRule="exact" w:val="794"/>
        </w:trPr>
        <w:tc>
          <w:tcPr>
            <w:tcW w:w="8392" w:type="dxa"/>
            <w:gridSpan w:val="3"/>
            <w:tcBorders>
              <w:top w:val="nil"/>
              <w:bottom w:val="single" w:sz="4" w:space="0" w:color="2E6D30"/>
            </w:tcBorders>
            <w:tcMar>
              <w:left w:w="0" w:type="dxa"/>
              <w:right w:w="0" w:type="dxa"/>
            </w:tcMar>
          </w:tcPr>
          <w:p w:rsidR="00D82005" w:rsidRPr="00CB3CE5" w:rsidRDefault="00D82005"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D82005" w:rsidRPr="00700EA2" w:rsidTr="00856B5C">
        <w:trPr>
          <w:trHeight w:hRule="exact" w:val="397"/>
        </w:trPr>
        <w:tc>
          <w:tcPr>
            <w:tcW w:w="8392" w:type="dxa"/>
            <w:gridSpan w:val="3"/>
            <w:tcBorders>
              <w:top w:val="single" w:sz="4" w:space="0" w:color="2E6D30"/>
              <w:bottom w:val="nil"/>
            </w:tcBorders>
            <w:tcMar>
              <w:left w:w="0" w:type="dxa"/>
              <w:right w:w="0" w:type="dxa"/>
            </w:tcMar>
          </w:tcPr>
          <w:p w:rsidR="002F5B11" w:rsidRPr="00BB566B" w:rsidRDefault="002F5B11" w:rsidP="00BB566B">
            <w:pPr>
              <w:pStyle w:val="ISEMainbodytext"/>
            </w:pPr>
            <w:r w:rsidRPr="00BB566B">
              <w:t>Preferred trading currency (new issues only – subject to confirmation)</w:t>
            </w:r>
          </w:p>
          <w:p w:rsidR="00D82005" w:rsidRPr="00BB566B" w:rsidRDefault="00D82005" w:rsidP="002F5B11">
            <w:pPr>
              <w:pStyle w:val="ISEMainbodytextBold"/>
            </w:pPr>
          </w:p>
        </w:tc>
      </w:tr>
      <w:tr w:rsidR="00BB566B" w:rsidRPr="00700EA2" w:rsidTr="00856B5C">
        <w:trPr>
          <w:trHeight w:hRule="exact" w:val="794"/>
        </w:trPr>
        <w:tc>
          <w:tcPr>
            <w:tcW w:w="8392" w:type="dxa"/>
            <w:gridSpan w:val="3"/>
            <w:tcBorders>
              <w:top w:val="nil"/>
              <w:bottom w:val="single" w:sz="8" w:space="0" w:color="2E6D30"/>
            </w:tcBorders>
            <w:tcMar>
              <w:left w:w="0" w:type="dxa"/>
              <w:right w:w="0" w:type="dxa"/>
            </w:tcMar>
          </w:tcPr>
          <w:p w:rsidR="00BB566B" w:rsidRPr="00CB3CE5" w:rsidRDefault="00BB566B" w:rsidP="00CB3CE5">
            <w:pPr>
              <w:pStyle w:val="ISEMainbodytextBold"/>
            </w:pPr>
            <w:r w:rsidRPr="00CB3CE5">
              <w:lastRenderedPageBreak/>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B31963" w:rsidRDefault="006A0C8D" w:rsidP="00E35F31">
      <w:pPr>
        <w:pStyle w:val="spacingreturntopofpage"/>
      </w:pPr>
      <w:r>
        <w:br w:type="page"/>
      </w:r>
    </w:p>
    <w:tbl>
      <w:tblPr>
        <w:tblW w:w="0" w:type="auto"/>
        <w:tblBorders>
          <w:bottom w:val="single" w:sz="4" w:space="0" w:color="auto"/>
          <w:insideH w:val="single" w:sz="4" w:space="0" w:color="auto"/>
        </w:tblBorders>
        <w:tblLook w:val="0000" w:firstRow="0" w:lastRow="0" w:firstColumn="0" w:lastColumn="0" w:noHBand="0" w:noVBand="0"/>
      </w:tblPr>
      <w:tblGrid>
        <w:gridCol w:w="426"/>
        <w:gridCol w:w="1672"/>
        <w:gridCol w:w="2098"/>
        <w:gridCol w:w="2098"/>
        <w:gridCol w:w="2098"/>
      </w:tblGrid>
      <w:tr w:rsidR="00B31963" w:rsidRPr="00700EA2" w:rsidTr="003156C7">
        <w:tc>
          <w:tcPr>
            <w:tcW w:w="8392" w:type="dxa"/>
            <w:gridSpan w:val="5"/>
            <w:tcBorders>
              <w:top w:val="nil"/>
              <w:bottom w:val="nil"/>
            </w:tcBorders>
            <w:tcMar>
              <w:left w:w="0" w:type="dxa"/>
              <w:right w:w="0" w:type="dxa"/>
            </w:tcMar>
          </w:tcPr>
          <w:p w:rsidR="00B31963" w:rsidRPr="004524CC" w:rsidRDefault="00B31963" w:rsidP="003156C7">
            <w:pPr>
              <w:pStyle w:val="ISEMainbodytext"/>
            </w:pPr>
            <w:r>
              <w:lastRenderedPageBreak/>
              <w:br w:type="page"/>
            </w:r>
            <w:r w:rsidRPr="00C70C07">
              <w:br w:type="page"/>
            </w:r>
            <w:r>
              <w:br w:type="page"/>
            </w:r>
            <w:r w:rsidR="002F5B11" w:rsidRPr="004524CC">
              <w:t>Are the securities for which the application is now made</w:t>
            </w:r>
          </w:p>
        </w:tc>
      </w:tr>
      <w:tr w:rsidR="004524CC" w:rsidRPr="00D83CB7" w:rsidTr="003156C7">
        <w:tc>
          <w:tcPr>
            <w:tcW w:w="426" w:type="dxa"/>
            <w:tcBorders>
              <w:top w:val="nil"/>
              <w:bottom w:val="single" w:sz="4" w:space="0" w:color="2E6D30"/>
            </w:tcBorders>
            <w:tcMar>
              <w:left w:w="0" w:type="dxa"/>
              <w:right w:w="0" w:type="dxa"/>
            </w:tcMar>
          </w:tcPr>
          <w:p w:rsidR="004524CC" w:rsidRPr="00B74AE6" w:rsidRDefault="004524CC" w:rsidP="002F5B11">
            <w:pPr>
              <w:pStyle w:val="ISEMainbodytextGreen"/>
            </w:pPr>
            <w:r w:rsidRPr="00B74AE6">
              <w:t>A</w:t>
            </w:r>
          </w:p>
        </w:tc>
        <w:tc>
          <w:tcPr>
            <w:tcW w:w="5868" w:type="dxa"/>
            <w:gridSpan w:val="3"/>
            <w:tcBorders>
              <w:top w:val="nil"/>
              <w:bottom w:val="single" w:sz="4" w:space="0" w:color="2E6D30"/>
            </w:tcBorders>
            <w:tcMar>
              <w:left w:w="0" w:type="dxa"/>
              <w:right w:w="0" w:type="dxa"/>
            </w:tcMar>
          </w:tcPr>
          <w:p w:rsidR="004524CC" w:rsidRPr="00B1758A" w:rsidRDefault="002F5B11" w:rsidP="002F5B11">
            <w:pPr>
              <w:pStyle w:val="ISEMainbodytext"/>
            </w:pPr>
            <w:r w:rsidRPr="004524CC">
              <w:rPr>
                <w:lang w:val="en-US"/>
              </w:rPr>
              <w:t>identical in all respects?</w:t>
            </w:r>
          </w:p>
        </w:tc>
        <w:tc>
          <w:tcPr>
            <w:tcW w:w="2098" w:type="dxa"/>
            <w:tcBorders>
              <w:top w:val="nil"/>
              <w:bottom w:val="single" w:sz="4" w:space="0" w:color="2E6D30"/>
            </w:tcBorders>
            <w:tcMar>
              <w:left w:w="57" w:type="dxa"/>
              <w:right w:w="57" w:type="dxa"/>
            </w:tcMar>
          </w:tcPr>
          <w:p w:rsidR="004524CC" w:rsidRPr="00CB3CE5" w:rsidRDefault="004524CC" w:rsidP="002F5B11">
            <w:pPr>
              <w:pStyle w:val="ISEMainbodytextBold"/>
            </w:pPr>
            <w:r>
              <w:fldChar w:fldCharType="begin">
                <w:ffData>
                  <w:name w:val=""/>
                  <w:enabled/>
                  <w:calcOnExit w:val="0"/>
                  <w:textInput>
                    <w:default w:val="Yes/No"/>
                    <w:format w:val="TITLE CASE"/>
                  </w:textInput>
                </w:ffData>
              </w:fldChar>
            </w:r>
            <w:r>
              <w:instrText xml:space="preserve"> FORMTEXT </w:instrText>
            </w:r>
            <w:r>
              <w:fldChar w:fldCharType="separate"/>
            </w:r>
            <w:r>
              <w:rPr>
                <w:noProof/>
              </w:rPr>
              <w:t>Yes/No</w:t>
            </w:r>
            <w:r>
              <w:fldChar w:fldCharType="end"/>
            </w:r>
          </w:p>
        </w:tc>
      </w:tr>
      <w:tr w:rsidR="004524CC" w:rsidRPr="00D83CB7" w:rsidTr="00901512">
        <w:tc>
          <w:tcPr>
            <w:tcW w:w="426" w:type="dxa"/>
            <w:tcBorders>
              <w:top w:val="single" w:sz="4" w:space="0" w:color="2E6D30"/>
              <w:bottom w:val="nil"/>
            </w:tcBorders>
            <w:tcMar>
              <w:left w:w="0" w:type="dxa"/>
              <w:right w:w="0" w:type="dxa"/>
            </w:tcMar>
          </w:tcPr>
          <w:p w:rsidR="004524CC" w:rsidRPr="00B74AE6" w:rsidRDefault="004524CC" w:rsidP="002F5B11">
            <w:pPr>
              <w:pStyle w:val="ISEMainbodytextGreen"/>
            </w:pPr>
          </w:p>
        </w:tc>
        <w:tc>
          <w:tcPr>
            <w:tcW w:w="5868" w:type="dxa"/>
            <w:gridSpan w:val="3"/>
            <w:tcBorders>
              <w:top w:val="single" w:sz="4" w:space="0" w:color="2E6D30"/>
              <w:bottom w:val="nil"/>
            </w:tcBorders>
            <w:tcMar>
              <w:left w:w="0" w:type="dxa"/>
              <w:right w:w="0" w:type="dxa"/>
            </w:tcMar>
          </w:tcPr>
          <w:p w:rsidR="004524CC" w:rsidRPr="004524CC" w:rsidRDefault="002F5B11" w:rsidP="002F5B11">
            <w:pPr>
              <w:pStyle w:val="ISEMainbodytext"/>
            </w:pPr>
            <w:r w:rsidRPr="004524CC">
              <w:t>If NO, how do they differ and when will they become identical?</w:t>
            </w:r>
          </w:p>
        </w:tc>
        <w:tc>
          <w:tcPr>
            <w:tcW w:w="2098" w:type="dxa"/>
            <w:tcBorders>
              <w:top w:val="single" w:sz="4" w:space="0" w:color="2E6D30"/>
              <w:bottom w:val="nil"/>
            </w:tcBorders>
            <w:tcMar>
              <w:left w:w="57" w:type="dxa"/>
              <w:right w:w="57" w:type="dxa"/>
            </w:tcMar>
          </w:tcPr>
          <w:p w:rsidR="004524CC" w:rsidRPr="00CB3CE5" w:rsidRDefault="004524CC" w:rsidP="002F5B11">
            <w:pPr>
              <w:pStyle w:val="ISEMainbodytextBold"/>
            </w:pPr>
          </w:p>
        </w:tc>
      </w:tr>
      <w:tr w:rsidR="00901512" w:rsidRPr="00D83CB7" w:rsidTr="00E469D8">
        <w:trPr>
          <w:trHeight w:hRule="exact" w:val="1191"/>
        </w:trPr>
        <w:tc>
          <w:tcPr>
            <w:tcW w:w="426" w:type="dxa"/>
            <w:tcBorders>
              <w:top w:val="nil"/>
            </w:tcBorders>
            <w:tcMar>
              <w:left w:w="0" w:type="dxa"/>
              <w:right w:w="0" w:type="dxa"/>
            </w:tcMar>
          </w:tcPr>
          <w:p w:rsidR="00901512" w:rsidRPr="00B74AE6" w:rsidRDefault="00901512" w:rsidP="002F5B11">
            <w:pPr>
              <w:pStyle w:val="ISEMainbodytextGreen"/>
            </w:pPr>
          </w:p>
        </w:tc>
        <w:tc>
          <w:tcPr>
            <w:tcW w:w="5868" w:type="dxa"/>
            <w:gridSpan w:val="3"/>
            <w:tcBorders>
              <w:top w:val="nil"/>
            </w:tcBorders>
            <w:tcMar>
              <w:left w:w="0" w:type="dxa"/>
              <w:right w:w="0" w:type="dxa"/>
            </w:tcMar>
          </w:tcPr>
          <w:p w:rsidR="00901512" w:rsidRPr="00B1758A" w:rsidRDefault="00901512" w:rsidP="004524CC">
            <w:pPr>
              <w:pStyle w:val="ISEMainbodytextBold"/>
            </w:pPr>
            <w:r w:rsidRPr="004524CC">
              <w:fldChar w:fldCharType="begin">
                <w:ffData>
                  <w:name w:val=""/>
                  <w:enabled/>
                  <w:calcOnExit w:val="0"/>
                  <w:textInput/>
                </w:ffData>
              </w:fldChar>
            </w:r>
            <w:r w:rsidRPr="004524CC">
              <w:instrText xml:space="preserve"> FORMTEXT </w:instrText>
            </w:r>
            <w:r w:rsidRPr="004524CC">
              <w:fldChar w:fldCharType="separate"/>
            </w:r>
            <w:r w:rsidRPr="004524CC">
              <w:rPr>
                <w:rFonts w:ascii="MS Mincho" w:eastAsia="MS Mincho" w:hAnsi="MS Mincho" w:cs="MS Mincho" w:hint="eastAsia"/>
              </w:rPr>
              <w:t> </w:t>
            </w:r>
            <w:r w:rsidRPr="004524CC">
              <w:rPr>
                <w:rFonts w:ascii="MS Mincho" w:eastAsia="MS Mincho" w:hAnsi="MS Mincho" w:cs="MS Mincho" w:hint="eastAsia"/>
              </w:rPr>
              <w:t> </w:t>
            </w:r>
            <w:r w:rsidRPr="004524CC">
              <w:rPr>
                <w:rFonts w:ascii="MS Mincho" w:eastAsia="MS Mincho" w:hAnsi="MS Mincho" w:cs="MS Mincho" w:hint="eastAsia"/>
              </w:rPr>
              <w:t> </w:t>
            </w:r>
            <w:r w:rsidRPr="004524CC">
              <w:rPr>
                <w:rFonts w:ascii="MS Mincho" w:eastAsia="MS Mincho" w:hAnsi="MS Mincho" w:cs="MS Mincho" w:hint="eastAsia"/>
              </w:rPr>
              <w:t> </w:t>
            </w:r>
            <w:r w:rsidRPr="004524CC">
              <w:rPr>
                <w:rFonts w:ascii="MS Mincho" w:eastAsia="MS Mincho" w:hAnsi="MS Mincho" w:cs="MS Mincho" w:hint="eastAsia"/>
              </w:rPr>
              <w:t> </w:t>
            </w:r>
            <w:r w:rsidRPr="004524CC">
              <w:fldChar w:fldCharType="end"/>
            </w:r>
          </w:p>
        </w:tc>
        <w:tc>
          <w:tcPr>
            <w:tcW w:w="2098" w:type="dxa"/>
            <w:tcBorders>
              <w:top w:val="nil"/>
            </w:tcBorders>
            <w:tcMar>
              <w:left w:w="57" w:type="dxa"/>
              <w:right w:w="57" w:type="dxa"/>
            </w:tcMar>
          </w:tcPr>
          <w:p w:rsidR="00901512" w:rsidRPr="00CB3CE5" w:rsidRDefault="00901512" w:rsidP="002F5B11">
            <w:pPr>
              <w:pStyle w:val="ISEMainbodytextBold"/>
            </w:pPr>
          </w:p>
        </w:tc>
      </w:tr>
      <w:tr w:rsidR="00901512" w:rsidRPr="00D83CB7" w:rsidTr="002F5B11">
        <w:tc>
          <w:tcPr>
            <w:tcW w:w="426" w:type="dxa"/>
            <w:tcBorders>
              <w:top w:val="single" w:sz="4" w:space="0" w:color="2E6D30"/>
              <w:bottom w:val="single" w:sz="4" w:space="0" w:color="2E6D30"/>
            </w:tcBorders>
            <w:tcMar>
              <w:left w:w="0" w:type="dxa"/>
              <w:right w:w="0" w:type="dxa"/>
            </w:tcMar>
          </w:tcPr>
          <w:p w:rsidR="00901512" w:rsidRPr="00B74AE6" w:rsidRDefault="00901512" w:rsidP="002F5B11">
            <w:pPr>
              <w:pStyle w:val="ISEMainbodytextGreen"/>
            </w:pPr>
            <w:r w:rsidRPr="00B74AE6">
              <w:t>B</w:t>
            </w:r>
          </w:p>
        </w:tc>
        <w:tc>
          <w:tcPr>
            <w:tcW w:w="5868" w:type="dxa"/>
            <w:gridSpan w:val="3"/>
            <w:tcBorders>
              <w:top w:val="single" w:sz="4" w:space="0" w:color="2E6D30"/>
              <w:bottom w:val="single" w:sz="4" w:space="0" w:color="2E6D30"/>
            </w:tcBorders>
            <w:tcMar>
              <w:left w:w="0" w:type="dxa"/>
              <w:right w:w="0" w:type="dxa"/>
            </w:tcMar>
          </w:tcPr>
          <w:p w:rsidR="00901512" w:rsidRPr="00B1758A" w:rsidRDefault="00901512" w:rsidP="002F5B11">
            <w:pPr>
              <w:pStyle w:val="ISEMainbodytext"/>
            </w:pPr>
            <w:r w:rsidRPr="00901512">
              <w:rPr>
                <w:lang w:val="en-US"/>
              </w:rPr>
              <w:t>identical in all respects with an existing class of security (further issues only)?</w:t>
            </w:r>
          </w:p>
        </w:tc>
        <w:tc>
          <w:tcPr>
            <w:tcW w:w="2098" w:type="dxa"/>
            <w:tcBorders>
              <w:top w:val="single" w:sz="4" w:space="0" w:color="2E6D30"/>
              <w:bottom w:val="single" w:sz="4" w:space="0" w:color="2E6D30"/>
            </w:tcBorders>
            <w:tcMar>
              <w:left w:w="57" w:type="dxa"/>
              <w:right w:w="57" w:type="dxa"/>
            </w:tcMar>
          </w:tcPr>
          <w:p w:rsidR="00901512" w:rsidRPr="00CB3CE5" w:rsidRDefault="00901512" w:rsidP="002F5B11">
            <w:pPr>
              <w:pStyle w:val="ISEMainbodytextBold"/>
            </w:pPr>
            <w:r w:rsidRPr="00CB3CE5">
              <w:br/>
            </w:r>
            <w:r>
              <w:fldChar w:fldCharType="begin">
                <w:ffData>
                  <w:name w:val=""/>
                  <w:enabled/>
                  <w:calcOnExit w:val="0"/>
                  <w:textInput>
                    <w:default w:val="Yes/No"/>
                    <w:format w:val="TITLE CASE"/>
                  </w:textInput>
                </w:ffData>
              </w:fldChar>
            </w:r>
            <w:r>
              <w:instrText xml:space="preserve"> FORMTEXT </w:instrText>
            </w:r>
            <w:r>
              <w:fldChar w:fldCharType="separate"/>
            </w:r>
            <w:r>
              <w:rPr>
                <w:noProof/>
              </w:rPr>
              <w:t>Yes/No</w:t>
            </w:r>
            <w:r>
              <w:fldChar w:fldCharType="end"/>
            </w:r>
          </w:p>
        </w:tc>
      </w:tr>
      <w:tr w:rsidR="00901512" w:rsidRPr="00D83CB7" w:rsidTr="002F5B11">
        <w:tc>
          <w:tcPr>
            <w:tcW w:w="426" w:type="dxa"/>
            <w:tcBorders>
              <w:top w:val="single" w:sz="4" w:space="0" w:color="2E6D30"/>
              <w:bottom w:val="nil"/>
            </w:tcBorders>
            <w:tcMar>
              <w:left w:w="0" w:type="dxa"/>
              <w:right w:w="0" w:type="dxa"/>
            </w:tcMar>
          </w:tcPr>
          <w:p w:rsidR="00901512" w:rsidRPr="00B74AE6" w:rsidRDefault="00901512" w:rsidP="002F5B11">
            <w:pPr>
              <w:pStyle w:val="ISEMainbodytextGreen"/>
            </w:pPr>
          </w:p>
        </w:tc>
        <w:tc>
          <w:tcPr>
            <w:tcW w:w="5868" w:type="dxa"/>
            <w:gridSpan w:val="3"/>
            <w:tcBorders>
              <w:top w:val="single" w:sz="4" w:space="0" w:color="2E6D30"/>
              <w:bottom w:val="nil"/>
            </w:tcBorders>
            <w:tcMar>
              <w:left w:w="0" w:type="dxa"/>
              <w:right w:w="0" w:type="dxa"/>
            </w:tcMar>
          </w:tcPr>
          <w:p w:rsidR="00901512" w:rsidRPr="004524CC" w:rsidRDefault="00901512" w:rsidP="002F5B11">
            <w:pPr>
              <w:pStyle w:val="ISEMainbodytext"/>
            </w:pPr>
            <w:r w:rsidRPr="004524CC">
              <w:t>If NO, how do they differ and when will they become identical?</w:t>
            </w:r>
          </w:p>
        </w:tc>
        <w:tc>
          <w:tcPr>
            <w:tcW w:w="2098" w:type="dxa"/>
            <w:tcBorders>
              <w:top w:val="single" w:sz="4" w:space="0" w:color="2E6D30"/>
              <w:bottom w:val="nil"/>
            </w:tcBorders>
            <w:tcMar>
              <w:left w:w="57" w:type="dxa"/>
              <w:right w:w="57" w:type="dxa"/>
            </w:tcMar>
          </w:tcPr>
          <w:p w:rsidR="00901512" w:rsidRPr="00CB3CE5" w:rsidRDefault="00901512" w:rsidP="002F5B11">
            <w:pPr>
              <w:pStyle w:val="ISEMainbodytextBold"/>
            </w:pPr>
          </w:p>
        </w:tc>
      </w:tr>
      <w:tr w:rsidR="00901512" w:rsidRPr="00D83CB7" w:rsidTr="00E469D8">
        <w:trPr>
          <w:trHeight w:hRule="exact" w:val="1191"/>
        </w:trPr>
        <w:tc>
          <w:tcPr>
            <w:tcW w:w="426" w:type="dxa"/>
            <w:tcBorders>
              <w:top w:val="nil"/>
              <w:bottom w:val="single" w:sz="4" w:space="0" w:color="2E6D30"/>
            </w:tcBorders>
            <w:tcMar>
              <w:left w:w="0" w:type="dxa"/>
              <w:right w:w="0" w:type="dxa"/>
            </w:tcMar>
          </w:tcPr>
          <w:p w:rsidR="00901512" w:rsidRPr="00B74AE6" w:rsidRDefault="00901512" w:rsidP="002F5B11">
            <w:pPr>
              <w:pStyle w:val="ISEMainbodytextGreen"/>
            </w:pPr>
          </w:p>
        </w:tc>
        <w:tc>
          <w:tcPr>
            <w:tcW w:w="5868" w:type="dxa"/>
            <w:gridSpan w:val="3"/>
            <w:tcBorders>
              <w:top w:val="nil"/>
              <w:bottom w:val="single" w:sz="4" w:space="0" w:color="2E6D30"/>
            </w:tcBorders>
            <w:tcMar>
              <w:left w:w="0" w:type="dxa"/>
              <w:right w:w="0" w:type="dxa"/>
            </w:tcMar>
          </w:tcPr>
          <w:p w:rsidR="00901512" w:rsidRPr="00B1758A" w:rsidRDefault="00901512" w:rsidP="002F5B11">
            <w:pPr>
              <w:pStyle w:val="ISEMainbodytextBold"/>
            </w:pPr>
            <w:r w:rsidRPr="004524CC">
              <w:fldChar w:fldCharType="begin">
                <w:ffData>
                  <w:name w:val=""/>
                  <w:enabled/>
                  <w:calcOnExit w:val="0"/>
                  <w:textInput/>
                </w:ffData>
              </w:fldChar>
            </w:r>
            <w:r w:rsidRPr="004524CC">
              <w:instrText xml:space="preserve"> FORMTEXT </w:instrText>
            </w:r>
            <w:r w:rsidRPr="004524CC">
              <w:fldChar w:fldCharType="separate"/>
            </w:r>
            <w:r w:rsidRPr="004524CC">
              <w:rPr>
                <w:rFonts w:ascii="MS Mincho" w:eastAsia="MS Mincho" w:hAnsi="MS Mincho" w:cs="MS Mincho" w:hint="eastAsia"/>
              </w:rPr>
              <w:t> </w:t>
            </w:r>
            <w:r w:rsidRPr="004524CC">
              <w:rPr>
                <w:rFonts w:ascii="MS Mincho" w:eastAsia="MS Mincho" w:hAnsi="MS Mincho" w:cs="MS Mincho" w:hint="eastAsia"/>
              </w:rPr>
              <w:t> </w:t>
            </w:r>
            <w:r w:rsidRPr="004524CC">
              <w:rPr>
                <w:rFonts w:ascii="MS Mincho" w:eastAsia="MS Mincho" w:hAnsi="MS Mincho" w:cs="MS Mincho" w:hint="eastAsia"/>
              </w:rPr>
              <w:t> </w:t>
            </w:r>
            <w:r w:rsidRPr="004524CC">
              <w:rPr>
                <w:rFonts w:ascii="MS Mincho" w:eastAsia="MS Mincho" w:hAnsi="MS Mincho" w:cs="MS Mincho" w:hint="eastAsia"/>
              </w:rPr>
              <w:t> </w:t>
            </w:r>
            <w:r w:rsidRPr="004524CC">
              <w:rPr>
                <w:rFonts w:ascii="MS Mincho" w:eastAsia="MS Mincho" w:hAnsi="MS Mincho" w:cs="MS Mincho" w:hint="eastAsia"/>
              </w:rPr>
              <w:t> </w:t>
            </w:r>
            <w:r w:rsidRPr="004524CC">
              <w:fldChar w:fldCharType="end"/>
            </w:r>
          </w:p>
        </w:tc>
        <w:tc>
          <w:tcPr>
            <w:tcW w:w="2098" w:type="dxa"/>
            <w:tcBorders>
              <w:top w:val="nil"/>
              <w:bottom w:val="single" w:sz="4" w:space="0" w:color="2E6D30"/>
            </w:tcBorders>
            <w:tcMar>
              <w:left w:w="57" w:type="dxa"/>
              <w:right w:w="57" w:type="dxa"/>
            </w:tcMar>
          </w:tcPr>
          <w:p w:rsidR="00901512" w:rsidRPr="00CB3CE5" w:rsidRDefault="00901512" w:rsidP="002F5B11">
            <w:pPr>
              <w:pStyle w:val="ISEMainbodytextBold"/>
            </w:pPr>
          </w:p>
        </w:tc>
      </w:tr>
      <w:tr w:rsidR="007423EC" w:rsidRPr="00700EA2" w:rsidTr="00AC7376">
        <w:trPr>
          <w:trHeight w:hRule="exact" w:val="397"/>
        </w:trPr>
        <w:tc>
          <w:tcPr>
            <w:tcW w:w="4196" w:type="dxa"/>
            <w:gridSpan w:val="3"/>
            <w:tcBorders>
              <w:top w:val="single" w:sz="4" w:space="0" w:color="2E6D30"/>
              <w:bottom w:val="single" w:sz="4" w:space="0" w:color="2E6D30"/>
            </w:tcBorders>
            <w:tcMar>
              <w:left w:w="0" w:type="dxa"/>
              <w:right w:w="0" w:type="dxa"/>
            </w:tcMar>
          </w:tcPr>
          <w:p w:rsidR="007423EC" w:rsidRPr="00700EA2" w:rsidRDefault="007423EC" w:rsidP="002F5B11">
            <w:pPr>
              <w:pStyle w:val="ISEMainbodytext"/>
            </w:pPr>
            <w:r w:rsidRPr="00D4349F">
              <w:t>ISIN(s) (new issues only):</w:t>
            </w:r>
          </w:p>
        </w:tc>
        <w:tc>
          <w:tcPr>
            <w:tcW w:w="4196" w:type="dxa"/>
            <w:gridSpan w:val="2"/>
            <w:tcBorders>
              <w:top w:val="single" w:sz="4" w:space="0" w:color="2E6D30"/>
              <w:bottom w:val="single" w:sz="4"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423EC" w:rsidRPr="00700EA2" w:rsidTr="002F5B11">
        <w:tc>
          <w:tcPr>
            <w:tcW w:w="8392" w:type="dxa"/>
            <w:gridSpan w:val="5"/>
            <w:tcBorders>
              <w:top w:val="nil"/>
              <w:bottom w:val="nil"/>
            </w:tcBorders>
            <w:tcMar>
              <w:left w:w="0" w:type="dxa"/>
              <w:right w:w="0" w:type="dxa"/>
            </w:tcMar>
          </w:tcPr>
          <w:p w:rsidR="007423EC" w:rsidRPr="00700EA2" w:rsidRDefault="007423EC" w:rsidP="002F5B11">
            <w:pPr>
              <w:pStyle w:val="ISESubheading"/>
            </w:pPr>
            <w:r>
              <w:t>Issuer details</w:t>
            </w:r>
          </w:p>
        </w:tc>
      </w:tr>
      <w:tr w:rsidR="007423EC" w:rsidRPr="00700EA2" w:rsidTr="002F5B11">
        <w:trPr>
          <w:trHeight w:hRule="exact" w:val="397"/>
        </w:trPr>
        <w:tc>
          <w:tcPr>
            <w:tcW w:w="2098" w:type="dxa"/>
            <w:gridSpan w:val="2"/>
            <w:tcBorders>
              <w:top w:val="nil"/>
              <w:bottom w:val="single" w:sz="4" w:space="0" w:color="2E6D30"/>
            </w:tcBorders>
            <w:tcMar>
              <w:left w:w="0" w:type="dxa"/>
              <w:right w:w="0" w:type="dxa"/>
            </w:tcMar>
          </w:tcPr>
          <w:p w:rsidR="007423EC" w:rsidRPr="00D9640A" w:rsidRDefault="007423EC" w:rsidP="002F5B11">
            <w:pPr>
              <w:pStyle w:val="ISEMainbodytext"/>
            </w:pPr>
            <w:r w:rsidRPr="00D4349F">
              <w:t xml:space="preserve">Contact </w:t>
            </w:r>
            <w:r>
              <w:t>n</w:t>
            </w:r>
            <w:r w:rsidRPr="00D9640A">
              <w:t>ame</w:t>
            </w:r>
          </w:p>
        </w:tc>
        <w:tc>
          <w:tcPr>
            <w:tcW w:w="2098" w:type="dxa"/>
            <w:tcBorders>
              <w:top w:val="nil"/>
              <w:bottom w:val="single" w:sz="4" w:space="0" w:color="2E6D30"/>
            </w:tcBorders>
            <w:tcMar>
              <w:left w:w="0" w:type="dxa"/>
              <w:right w:w="0" w:type="dxa"/>
            </w:tcMar>
          </w:tcPr>
          <w:p w:rsidR="007423EC" w:rsidRPr="00700EA2" w:rsidRDefault="007423EC" w:rsidP="002F5B11">
            <w:pPr>
              <w:pStyle w:val="ISEMainbodytext"/>
            </w:pPr>
          </w:p>
        </w:tc>
        <w:tc>
          <w:tcPr>
            <w:tcW w:w="4196" w:type="dxa"/>
            <w:gridSpan w:val="2"/>
            <w:tcBorders>
              <w:top w:val="nil"/>
              <w:bottom w:val="single" w:sz="4"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423EC" w:rsidRPr="00700EA2" w:rsidTr="002F5B11">
        <w:trPr>
          <w:trHeight w:hRule="exact" w:val="397"/>
        </w:trPr>
        <w:tc>
          <w:tcPr>
            <w:tcW w:w="2098" w:type="dxa"/>
            <w:gridSpan w:val="2"/>
            <w:tcBorders>
              <w:top w:val="single" w:sz="4" w:space="0" w:color="2E6D30"/>
              <w:bottom w:val="single" w:sz="4" w:space="0" w:color="2E6D30"/>
            </w:tcBorders>
            <w:tcMar>
              <w:left w:w="0" w:type="dxa"/>
              <w:right w:w="0" w:type="dxa"/>
            </w:tcMar>
          </w:tcPr>
          <w:p w:rsidR="007423EC" w:rsidRPr="00D9640A" w:rsidRDefault="007423EC" w:rsidP="002F5B11">
            <w:pPr>
              <w:pStyle w:val="ISEMainbodytext"/>
            </w:pPr>
            <w:r>
              <w:t>Job title</w:t>
            </w:r>
          </w:p>
        </w:tc>
        <w:tc>
          <w:tcPr>
            <w:tcW w:w="2098" w:type="dxa"/>
            <w:tcBorders>
              <w:top w:val="single" w:sz="4" w:space="0" w:color="2E6D30"/>
              <w:bottom w:val="single" w:sz="4" w:space="0" w:color="2E6D30"/>
            </w:tcBorders>
            <w:tcMar>
              <w:left w:w="0" w:type="dxa"/>
              <w:right w:w="0" w:type="dxa"/>
            </w:tcMar>
          </w:tcPr>
          <w:p w:rsidR="007423EC" w:rsidRPr="00700EA2" w:rsidRDefault="007423EC" w:rsidP="002F5B11">
            <w:pPr>
              <w:pStyle w:val="ISEMainbodytext"/>
            </w:pPr>
          </w:p>
        </w:tc>
        <w:tc>
          <w:tcPr>
            <w:tcW w:w="4196" w:type="dxa"/>
            <w:gridSpan w:val="2"/>
            <w:tcBorders>
              <w:top w:val="single" w:sz="4" w:space="0" w:color="2E6D30"/>
              <w:bottom w:val="single" w:sz="4"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423EC" w:rsidRPr="00700EA2" w:rsidTr="002F5B11">
        <w:trPr>
          <w:trHeight w:hRule="exact" w:val="397"/>
        </w:trPr>
        <w:tc>
          <w:tcPr>
            <w:tcW w:w="2098" w:type="dxa"/>
            <w:gridSpan w:val="2"/>
            <w:tcBorders>
              <w:top w:val="single" w:sz="4" w:space="0" w:color="2E6D30"/>
              <w:bottom w:val="single" w:sz="4" w:space="0" w:color="2E6D30"/>
            </w:tcBorders>
            <w:tcMar>
              <w:left w:w="0" w:type="dxa"/>
              <w:right w:w="0" w:type="dxa"/>
            </w:tcMar>
          </w:tcPr>
          <w:p w:rsidR="007423EC" w:rsidRPr="00D9640A" w:rsidRDefault="007423EC" w:rsidP="002F5B11">
            <w:pPr>
              <w:pStyle w:val="ISEMainbodytext"/>
            </w:pPr>
            <w:r>
              <w:t>Telephone number</w:t>
            </w:r>
          </w:p>
        </w:tc>
        <w:tc>
          <w:tcPr>
            <w:tcW w:w="2098" w:type="dxa"/>
            <w:tcBorders>
              <w:top w:val="single" w:sz="4" w:space="0" w:color="2E6D30"/>
              <w:bottom w:val="single" w:sz="4" w:space="0" w:color="2E6D30"/>
            </w:tcBorders>
            <w:tcMar>
              <w:left w:w="0" w:type="dxa"/>
              <w:right w:w="0" w:type="dxa"/>
            </w:tcMar>
          </w:tcPr>
          <w:p w:rsidR="007423EC" w:rsidRPr="00700EA2" w:rsidRDefault="007423EC" w:rsidP="002F5B11">
            <w:pPr>
              <w:pStyle w:val="ISEMainbodytext"/>
            </w:pPr>
          </w:p>
        </w:tc>
        <w:tc>
          <w:tcPr>
            <w:tcW w:w="4196" w:type="dxa"/>
            <w:gridSpan w:val="2"/>
            <w:tcBorders>
              <w:top w:val="single" w:sz="4" w:space="0" w:color="2E6D30"/>
              <w:bottom w:val="single" w:sz="4"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423EC" w:rsidRPr="00700EA2" w:rsidTr="002F5B11">
        <w:trPr>
          <w:trHeight w:hRule="exact" w:val="397"/>
        </w:trPr>
        <w:tc>
          <w:tcPr>
            <w:tcW w:w="2098" w:type="dxa"/>
            <w:gridSpan w:val="2"/>
            <w:tcBorders>
              <w:top w:val="single" w:sz="4" w:space="0" w:color="2E6D30"/>
              <w:bottom w:val="single" w:sz="4" w:space="0" w:color="2E6D30"/>
            </w:tcBorders>
            <w:tcMar>
              <w:left w:w="0" w:type="dxa"/>
              <w:right w:w="0" w:type="dxa"/>
            </w:tcMar>
          </w:tcPr>
          <w:p w:rsidR="007423EC" w:rsidRPr="001F67ED" w:rsidRDefault="007423EC" w:rsidP="002F5B11">
            <w:pPr>
              <w:pStyle w:val="ISEMainbodytext"/>
            </w:pPr>
            <w:r>
              <w:t>E</w:t>
            </w:r>
            <w:r w:rsidRPr="00D9640A">
              <w:t xml:space="preserve">mail </w:t>
            </w:r>
            <w:r>
              <w:t>a</w:t>
            </w:r>
            <w:r w:rsidRPr="00D9640A">
              <w:t>ddress</w:t>
            </w:r>
          </w:p>
        </w:tc>
        <w:tc>
          <w:tcPr>
            <w:tcW w:w="2098" w:type="dxa"/>
            <w:tcBorders>
              <w:top w:val="single" w:sz="4" w:space="0" w:color="2E6D30"/>
              <w:bottom w:val="single" w:sz="4" w:space="0" w:color="2E6D30"/>
            </w:tcBorders>
            <w:tcMar>
              <w:left w:w="0" w:type="dxa"/>
              <w:right w:w="0" w:type="dxa"/>
            </w:tcMar>
          </w:tcPr>
          <w:p w:rsidR="007423EC" w:rsidRPr="00700EA2" w:rsidRDefault="007423EC" w:rsidP="002F5B11">
            <w:pPr>
              <w:pStyle w:val="ISEMainbodytext"/>
            </w:pPr>
          </w:p>
        </w:tc>
        <w:tc>
          <w:tcPr>
            <w:tcW w:w="4196" w:type="dxa"/>
            <w:gridSpan w:val="2"/>
            <w:tcBorders>
              <w:top w:val="single" w:sz="4" w:space="0" w:color="2E6D30"/>
              <w:bottom w:val="single" w:sz="4"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423EC" w:rsidRPr="00700EA2" w:rsidTr="002F5B11">
        <w:trPr>
          <w:trHeight w:hRule="exact" w:val="397"/>
        </w:trPr>
        <w:tc>
          <w:tcPr>
            <w:tcW w:w="4196" w:type="dxa"/>
            <w:gridSpan w:val="3"/>
            <w:tcBorders>
              <w:top w:val="single" w:sz="4" w:space="0" w:color="2E6D30"/>
              <w:bottom w:val="single" w:sz="4" w:space="0" w:color="2E6D30"/>
            </w:tcBorders>
            <w:tcMar>
              <w:left w:w="0" w:type="dxa"/>
              <w:right w:w="0" w:type="dxa"/>
            </w:tcMar>
          </w:tcPr>
          <w:p w:rsidR="007423EC" w:rsidRPr="00700EA2" w:rsidRDefault="007423EC" w:rsidP="002F5B11">
            <w:pPr>
              <w:pStyle w:val="ISEMainbodytext"/>
            </w:pPr>
            <w:r w:rsidRPr="00D4349F">
              <w:t xml:space="preserve">Registered office </w:t>
            </w:r>
            <w:r>
              <w:t>a</w:t>
            </w:r>
            <w:r w:rsidRPr="00D9640A">
              <w:t>ddress</w:t>
            </w:r>
          </w:p>
        </w:tc>
        <w:tc>
          <w:tcPr>
            <w:tcW w:w="4196" w:type="dxa"/>
            <w:gridSpan w:val="2"/>
            <w:tcBorders>
              <w:top w:val="single" w:sz="4" w:space="0" w:color="2E6D30"/>
              <w:bottom w:val="single" w:sz="4"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C367D3" w:rsidRPr="00700EA2" w:rsidTr="000026E5">
        <w:trPr>
          <w:trHeight w:hRule="exact" w:val="397"/>
        </w:trPr>
        <w:tc>
          <w:tcPr>
            <w:tcW w:w="4196" w:type="dxa"/>
            <w:gridSpan w:val="3"/>
            <w:tcBorders>
              <w:top w:val="single" w:sz="4" w:space="0" w:color="2E6D30"/>
              <w:bottom w:val="single" w:sz="4" w:space="0" w:color="2E6D30"/>
            </w:tcBorders>
            <w:tcMar>
              <w:left w:w="0" w:type="dxa"/>
              <w:right w:w="0" w:type="dxa"/>
            </w:tcMar>
          </w:tcPr>
          <w:p w:rsidR="00C367D3" w:rsidRPr="00700EA2" w:rsidRDefault="00C367D3" w:rsidP="000026E5">
            <w:pPr>
              <w:pStyle w:val="ISEMainbodytext"/>
            </w:pPr>
          </w:p>
        </w:tc>
        <w:tc>
          <w:tcPr>
            <w:tcW w:w="4196" w:type="dxa"/>
            <w:gridSpan w:val="2"/>
            <w:tcBorders>
              <w:top w:val="single" w:sz="4" w:space="0" w:color="2E6D30"/>
              <w:bottom w:val="single" w:sz="4" w:space="0" w:color="2E6D30"/>
            </w:tcBorders>
            <w:tcMar>
              <w:left w:w="57" w:type="dxa"/>
              <w:right w:w="57" w:type="dxa"/>
            </w:tcMar>
          </w:tcPr>
          <w:p w:rsidR="00C367D3" w:rsidRPr="00CB3CE5" w:rsidRDefault="00C367D3" w:rsidP="000026E5">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C367D3" w:rsidRPr="00700EA2" w:rsidTr="000026E5">
        <w:trPr>
          <w:trHeight w:hRule="exact" w:val="397"/>
        </w:trPr>
        <w:tc>
          <w:tcPr>
            <w:tcW w:w="4196" w:type="dxa"/>
            <w:gridSpan w:val="3"/>
            <w:tcBorders>
              <w:top w:val="single" w:sz="4" w:space="0" w:color="2E6D30"/>
              <w:bottom w:val="single" w:sz="4" w:space="0" w:color="2E6D30"/>
            </w:tcBorders>
            <w:tcMar>
              <w:left w:w="0" w:type="dxa"/>
              <w:right w:w="0" w:type="dxa"/>
            </w:tcMar>
          </w:tcPr>
          <w:p w:rsidR="00C367D3" w:rsidRPr="00700EA2" w:rsidRDefault="00C367D3" w:rsidP="000026E5">
            <w:pPr>
              <w:pStyle w:val="ISEMainbodytext"/>
            </w:pPr>
          </w:p>
        </w:tc>
        <w:tc>
          <w:tcPr>
            <w:tcW w:w="4196" w:type="dxa"/>
            <w:gridSpan w:val="2"/>
            <w:tcBorders>
              <w:top w:val="single" w:sz="4" w:space="0" w:color="2E6D30"/>
              <w:bottom w:val="single" w:sz="4" w:space="0" w:color="2E6D30"/>
            </w:tcBorders>
            <w:tcMar>
              <w:left w:w="57" w:type="dxa"/>
              <w:right w:w="57" w:type="dxa"/>
            </w:tcMar>
          </w:tcPr>
          <w:p w:rsidR="00C367D3" w:rsidRPr="00CB3CE5" w:rsidRDefault="00C367D3" w:rsidP="000026E5">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423EC" w:rsidRPr="00700EA2" w:rsidTr="002F5B11">
        <w:trPr>
          <w:trHeight w:hRule="exact" w:val="397"/>
        </w:trPr>
        <w:tc>
          <w:tcPr>
            <w:tcW w:w="4196" w:type="dxa"/>
            <w:gridSpan w:val="3"/>
            <w:tcBorders>
              <w:top w:val="single" w:sz="4" w:space="0" w:color="2E6D30"/>
              <w:bottom w:val="single" w:sz="4" w:space="0" w:color="2E6D30"/>
            </w:tcBorders>
            <w:tcMar>
              <w:left w:w="0" w:type="dxa"/>
              <w:right w:w="0" w:type="dxa"/>
            </w:tcMar>
          </w:tcPr>
          <w:p w:rsidR="007423EC" w:rsidRPr="00700EA2" w:rsidRDefault="007423EC" w:rsidP="002F5B11">
            <w:pPr>
              <w:pStyle w:val="ISEMainbodytext"/>
            </w:pPr>
          </w:p>
        </w:tc>
        <w:tc>
          <w:tcPr>
            <w:tcW w:w="4196" w:type="dxa"/>
            <w:gridSpan w:val="2"/>
            <w:tcBorders>
              <w:top w:val="single" w:sz="4" w:space="0" w:color="2E6D30"/>
              <w:bottom w:val="single" w:sz="4"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423EC" w:rsidRPr="00700EA2" w:rsidTr="00856B5C">
        <w:trPr>
          <w:trHeight w:hRule="exact" w:val="397"/>
        </w:trPr>
        <w:tc>
          <w:tcPr>
            <w:tcW w:w="4196" w:type="dxa"/>
            <w:gridSpan w:val="3"/>
            <w:tcBorders>
              <w:top w:val="single" w:sz="4" w:space="0" w:color="2E6D30"/>
              <w:bottom w:val="single" w:sz="4" w:space="0" w:color="2E6D30"/>
            </w:tcBorders>
            <w:tcMar>
              <w:left w:w="0" w:type="dxa"/>
              <w:right w:w="0" w:type="dxa"/>
            </w:tcMar>
          </w:tcPr>
          <w:p w:rsidR="007423EC" w:rsidRPr="00700EA2" w:rsidRDefault="007423EC" w:rsidP="002F5B11">
            <w:pPr>
              <w:pStyle w:val="ISEMainbodytext"/>
            </w:pPr>
          </w:p>
        </w:tc>
        <w:tc>
          <w:tcPr>
            <w:tcW w:w="4196" w:type="dxa"/>
            <w:gridSpan w:val="2"/>
            <w:tcBorders>
              <w:top w:val="single" w:sz="4" w:space="0" w:color="2E6D30"/>
              <w:bottom w:val="single" w:sz="4"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423EC" w:rsidRPr="00700EA2" w:rsidTr="00856B5C">
        <w:trPr>
          <w:trHeight w:hRule="exact" w:val="397"/>
        </w:trPr>
        <w:tc>
          <w:tcPr>
            <w:tcW w:w="4196" w:type="dxa"/>
            <w:gridSpan w:val="3"/>
            <w:tcBorders>
              <w:top w:val="single" w:sz="4" w:space="0" w:color="2E6D30"/>
              <w:bottom w:val="single" w:sz="8" w:space="0" w:color="2E6D30"/>
            </w:tcBorders>
            <w:tcMar>
              <w:left w:w="0" w:type="dxa"/>
              <w:right w:w="0" w:type="dxa"/>
            </w:tcMar>
          </w:tcPr>
          <w:p w:rsidR="007423EC" w:rsidRPr="00700EA2" w:rsidRDefault="007423EC" w:rsidP="002F5B11">
            <w:pPr>
              <w:pStyle w:val="ISEMainbodytext"/>
            </w:pPr>
            <w:r w:rsidRPr="00D4349F">
              <w:t>Issuer’s anticipated accounting reference date</w:t>
            </w:r>
          </w:p>
        </w:tc>
        <w:tc>
          <w:tcPr>
            <w:tcW w:w="4196" w:type="dxa"/>
            <w:gridSpan w:val="2"/>
            <w:tcBorders>
              <w:top w:val="single" w:sz="4" w:space="0" w:color="2E6D30"/>
              <w:bottom w:val="single" w:sz="8" w:space="0" w:color="2E6D30"/>
            </w:tcBorders>
            <w:tcMar>
              <w:left w:w="57" w:type="dxa"/>
              <w:right w:w="57" w:type="dxa"/>
            </w:tcMar>
          </w:tcPr>
          <w:p w:rsidR="007423EC" w:rsidRPr="00CB3CE5" w:rsidRDefault="007423EC" w:rsidP="002F5B11">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bl>
    <w:p w:rsidR="00D65E7B" w:rsidRDefault="007F371C" w:rsidP="00F75C20">
      <w:pPr>
        <w:pStyle w:val="spacingreturntopofpage"/>
      </w:pPr>
      <w:r>
        <w:br w:type="page"/>
      </w:r>
    </w:p>
    <w:tbl>
      <w:tblPr>
        <w:tblW w:w="0" w:type="auto"/>
        <w:tblBorders>
          <w:bottom w:val="single" w:sz="4" w:space="0" w:color="auto"/>
          <w:insideH w:val="single" w:sz="4" w:space="0" w:color="auto"/>
        </w:tblBorders>
        <w:tblLook w:val="0000" w:firstRow="0" w:lastRow="0" w:firstColumn="0" w:lastColumn="0" w:noHBand="0" w:noVBand="0"/>
      </w:tblPr>
      <w:tblGrid>
        <w:gridCol w:w="2098"/>
        <w:gridCol w:w="1049"/>
        <w:gridCol w:w="3147"/>
        <w:gridCol w:w="2098"/>
      </w:tblGrid>
      <w:tr w:rsidR="004509B3" w:rsidRPr="00700EA2" w:rsidTr="004509B3">
        <w:tc>
          <w:tcPr>
            <w:tcW w:w="8392" w:type="dxa"/>
            <w:gridSpan w:val="4"/>
            <w:tcBorders>
              <w:top w:val="nil"/>
              <w:bottom w:val="nil"/>
            </w:tcBorders>
            <w:tcMar>
              <w:left w:w="0" w:type="dxa"/>
              <w:right w:w="0" w:type="dxa"/>
            </w:tcMar>
          </w:tcPr>
          <w:p w:rsidR="004509B3" w:rsidRPr="00700EA2" w:rsidRDefault="00AC7376" w:rsidP="004509B3">
            <w:pPr>
              <w:pStyle w:val="ISESubheadingNoRuleabove"/>
            </w:pPr>
            <w:r w:rsidRPr="00D4349F">
              <w:lastRenderedPageBreak/>
              <w:t xml:space="preserve">Issuer’s </w:t>
            </w:r>
            <w:r w:rsidR="004509B3" w:rsidRPr="00E33292">
              <w:t>declaration</w:t>
            </w:r>
          </w:p>
        </w:tc>
      </w:tr>
      <w:tr w:rsidR="00830D30" w:rsidRPr="00700EA2" w:rsidTr="00074687">
        <w:tc>
          <w:tcPr>
            <w:tcW w:w="8392" w:type="dxa"/>
            <w:gridSpan w:val="4"/>
            <w:tcBorders>
              <w:top w:val="nil"/>
              <w:bottom w:val="nil"/>
            </w:tcBorders>
            <w:tcMar>
              <w:left w:w="0" w:type="dxa"/>
              <w:right w:w="0" w:type="dxa"/>
            </w:tcMar>
          </w:tcPr>
          <w:p w:rsidR="00830D30" w:rsidRPr="00830D30" w:rsidRDefault="00AC7376" w:rsidP="00074687">
            <w:pPr>
              <w:pStyle w:val="ISEMainbodytext"/>
            </w:pPr>
            <w:r w:rsidRPr="00D4349F">
              <w:t>We declare that</w:t>
            </w:r>
          </w:p>
        </w:tc>
      </w:tr>
      <w:tr w:rsidR="00830D30" w:rsidRPr="00700EA2" w:rsidTr="00EB7AF7">
        <w:tc>
          <w:tcPr>
            <w:tcW w:w="8392" w:type="dxa"/>
            <w:gridSpan w:val="4"/>
            <w:tcBorders>
              <w:top w:val="nil"/>
              <w:bottom w:val="nil"/>
            </w:tcBorders>
            <w:tcMar>
              <w:left w:w="0" w:type="dxa"/>
              <w:right w:w="0" w:type="dxa"/>
            </w:tcMar>
          </w:tcPr>
          <w:p w:rsidR="002F5B11" w:rsidRPr="00AC7376" w:rsidRDefault="002F5B11" w:rsidP="003156C7">
            <w:pPr>
              <w:pStyle w:val="ISENumberedBullet"/>
            </w:pPr>
            <w:r w:rsidRPr="00AC7376">
              <w:t xml:space="preserve">we have received advice and guidance from an </w:t>
            </w:r>
            <w:r w:rsidR="005C312C">
              <w:t>ASM</w:t>
            </w:r>
            <w:r w:rsidR="00752491">
              <w:t xml:space="preserve"> </w:t>
            </w:r>
            <w:r w:rsidR="00671F11">
              <w:t>A</w:t>
            </w:r>
            <w:r w:rsidR="00671F11" w:rsidRPr="00AC7376">
              <w:t>dvis</w:t>
            </w:r>
            <w:r w:rsidR="00671F11">
              <w:t>o</w:t>
            </w:r>
            <w:r w:rsidR="00671F11" w:rsidRPr="00AC7376">
              <w:t xml:space="preserve">r </w:t>
            </w:r>
            <w:r w:rsidRPr="00AC7376">
              <w:t>and any other appropriate professional advis</w:t>
            </w:r>
            <w:r w:rsidR="00671F11">
              <w:t>o</w:t>
            </w:r>
            <w:r w:rsidRPr="00AC7376">
              <w:t xml:space="preserve">rs as to the nature of our rights and obligations under the </w:t>
            </w:r>
            <w:r w:rsidR="005C312C">
              <w:t>ASM</w:t>
            </w:r>
            <w:r w:rsidRPr="00AC7376">
              <w:t xml:space="preserve"> Rules </w:t>
            </w:r>
            <w:r w:rsidR="00884695">
              <w:br/>
            </w:r>
            <w:r w:rsidRPr="00AC7376">
              <w:t xml:space="preserve">for Companies and the Rules of </w:t>
            </w:r>
            <w:r w:rsidR="0027369A">
              <w:t>Euronext Dublin</w:t>
            </w:r>
            <w:r w:rsidRPr="00AC7376">
              <w:t xml:space="preserve"> </w:t>
            </w:r>
            <w:r w:rsidR="000500FC">
              <w:t>plc</w:t>
            </w:r>
            <w:r w:rsidR="000500FC" w:rsidRPr="00AC7376">
              <w:t xml:space="preserve"> </w:t>
            </w:r>
            <w:r w:rsidRPr="00AC7376">
              <w:t xml:space="preserve">and we understand </w:t>
            </w:r>
            <w:r w:rsidR="00884695">
              <w:br/>
            </w:r>
            <w:r w:rsidRPr="00AC7376">
              <w:t>and accept these rights and obligations;</w:t>
            </w:r>
          </w:p>
          <w:p w:rsidR="002F5B11" w:rsidRPr="00AC7376" w:rsidRDefault="002F5B11" w:rsidP="003156C7">
            <w:pPr>
              <w:pStyle w:val="ISENumberedBullet"/>
            </w:pPr>
            <w:r w:rsidRPr="00AC7376">
              <w:t xml:space="preserve">we have taken appropriate advice where necessary and have acted appropriately on </w:t>
            </w:r>
            <w:r w:rsidR="00884695">
              <w:br/>
            </w:r>
            <w:r w:rsidRPr="00AC7376">
              <w:t>any advice given;</w:t>
            </w:r>
          </w:p>
          <w:p w:rsidR="002F5B11" w:rsidRPr="00AC7376" w:rsidRDefault="002F5B11" w:rsidP="003156C7">
            <w:pPr>
              <w:pStyle w:val="ISENumberedBullet"/>
            </w:pPr>
            <w:r w:rsidRPr="00AC7376">
              <w:t xml:space="preserve">the admission document* complies with the </w:t>
            </w:r>
            <w:r w:rsidR="005C312C">
              <w:t>ASM</w:t>
            </w:r>
            <w:r w:rsidRPr="00AC7376">
              <w:t xml:space="preserve"> Rules for Companies and includes all such </w:t>
            </w:r>
            <w:smartTag w:uri="urn:schemas-microsoft-com:office:smarttags" w:element="PersonName">
              <w:r w:rsidRPr="00AC7376">
                <w:t>info</w:t>
              </w:r>
            </w:smartTag>
            <w:r w:rsidRPr="00AC7376">
              <w:t xml:space="preserve">rmation as investors would reasonably expect to find and reasonably require for the purpose of making an </w:t>
            </w:r>
            <w:smartTag w:uri="urn:schemas-microsoft-com:office:smarttags" w:element="PersonName">
              <w:r w:rsidRPr="00AC7376">
                <w:t>info</w:t>
              </w:r>
            </w:smartTag>
            <w:r w:rsidRPr="00AC7376">
              <w:t>rmed assessment of the assets, liabilities, financial position, profits, losses, and as to the prospects of the Issuer and the rights attaching to its securities;</w:t>
            </w:r>
          </w:p>
          <w:p w:rsidR="002F5B11" w:rsidRPr="00AC7376" w:rsidRDefault="002F5B11" w:rsidP="003156C7">
            <w:pPr>
              <w:pStyle w:val="ISENumberedBullet"/>
            </w:pPr>
            <w:r w:rsidRPr="00AC7376">
              <w:t>in our opinion, having made due and careful enquiry, the working capital available to us and our group is sufficient for our present requirements (i.e. for at least twelve months from admission)*;</w:t>
            </w:r>
          </w:p>
          <w:p w:rsidR="002F5B11" w:rsidRPr="00AC7376" w:rsidRDefault="002F5B11" w:rsidP="003156C7">
            <w:pPr>
              <w:pStyle w:val="ISENumberedBullet"/>
            </w:pPr>
            <w:r w:rsidRPr="00AC7376">
              <w:t>any profit forecast, estimate or projection in the admission document* of the Issuer has been made after due and careful enquiry; and</w:t>
            </w:r>
          </w:p>
          <w:p w:rsidR="00830D30" w:rsidRPr="005955CB" w:rsidRDefault="002F5B11" w:rsidP="003156C7">
            <w:pPr>
              <w:pStyle w:val="ISENumberedBullet"/>
            </w:pPr>
            <w:r w:rsidRPr="00AC7376">
              <w:t>procedures have been established which provide a reasonable basis for the directors to make proper judgements as to the financial position and prospects of the Issuer and its group.</w:t>
            </w:r>
          </w:p>
        </w:tc>
      </w:tr>
      <w:tr w:rsidR="00AC7376" w:rsidRPr="00700EA2" w:rsidTr="002F5B11">
        <w:tc>
          <w:tcPr>
            <w:tcW w:w="8392" w:type="dxa"/>
            <w:gridSpan w:val="4"/>
            <w:tcBorders>
              <w:top w:val="nil"/>
              <w:bottom w:val="nil"/>
            </w:tcBorders>
            <w:tcMar>
              <w:left w:w="0" w:type="dxa"/>
              <w:right w:w="0" w:type="dxa"/>
            </w:tcMar>
          </w:tcPr>
          <w:p w:rsidR="00AC7376" w:rsidRDefault="00752491" w:rsidP="00AC7376">
            <w:pPr>
              <w:pStyle w:val="ISENote"/>
            </w:pPr>
            <w:r>
              <w:t xml:space="preserve">*Note: </w:t>
            </w:r>
            <w:r w:rsidR="00AC7376" w:rsidRPr="00AC7376">
              <w:t xml:space="preserve">paragraphs (iii) (iv) and (v) above are applicable only if this application relates to an issue of securities requiring the publication of an admission document under the </w:t>
            </w:r>
            <w:r w:rsidR="005C312C">
              <w:t>ASM</w:t>
            </w:r>
            <w:r w:rsidR="00AC7376" w:rsidRPr="00AC7376">
              <w:t xml:space="preserve"> Rules for Companies.</w:t>
            </w:r>
          </w:p>
        </w:tc>
      </w:tr>
      <w:tr w:rsidR="003D4C47" w:rsidRPr="00700EA2" w:rsidTr="002F5B11">
        <w:tc>
          <w:tcPr>
            <w:tcW w:w="8392" w:type="dxa"/>
            <w:gridSpan w:val="4"/>
            <w:tcBorders>
              <w:top w:val="nil"/>
              <w:bottom w:val="nil"/>
            </w:tcBorders>
            <w:tcMar>
              <w:left w:w="0" w:type="dxa"/>
              <w:right w:w="0" w:type="dxa"/>
            </w:tcMar>
          </w:tcPr>
          <w:p w:rsidR="003D4C47" w:rsidRPr="003D4C47" w:rsidRDefault="002F5B11" w:rsidP="003D4C47">
            <w:pPr>
              <w:pStyle w:val="ISESubheading"/>
              <w:rPr>
                <w:lang w:val="en-GB"/>
              </w:rPr>
            </w:pPr>
            <w:r w:rsidRPr="003D4C47">
              <w:rPr>
                <w:lang w:val="en-GB"/>
              </w:rPr>
              <w:t>Undertaking</w:t>
            </w:r>
          </w:p>
        </w:tc>
      </w:tr>
      <w:tr w:rsidR="003D4C47" w:rsidRPr="00700EA2" w:rsidTr="002F5B11">
        <w:tc>
          <w:tcPr>
            <w:tcW w:w="8392" w:type="dxa"/>
            <w:gridSpan w:val="4"/>
            <w:tcBorders>
              <w:top w:val="nil"/>
              <w:bottom w:val="nil"/>
            </w:tcBorders>
            <w:tcMar>
              <w:left w:w="0" w:type="dxa"/>
              <w:right w:w="0" w:type="dxa"/>
            </w:tcMar>
          </w:tcPr>
          <w:p w:rsidR="003D4C47" w:rsidRPr="00830D30" w:rsidRDefault="003D4C47" w:rsidP="002F5B11">
            <w:pPr>
              <w:pStyle w:val="ISEMainbodytext"/>
            </w:pPr>
            <w:r w:rsidRPr="00D4349F">
              <w:t>We undertake to</w:t>
            </w:r>
          </w:p>
        </w:tc>
      </w:tr>
      <w:tr w:rsidR="003D4C47" w:rsidRPr="00700EA2" w:rsidTr="002F5B11">
        <w:tc>
          <w:tcPr>
            <w:tcW w:w="8392" w:type="dxa"/>
            <w:gridSpan w:val="4"/>
            <w:tcBorders>
              <w:top w:val="nil"/>
              <w:bottom w:val="nil"/>
            </w:tcBorders>
            <w:tcMar>
              <w:left w:w="0" w:type="dxa"/>
              <w:right w:w="0" w:type="dxa"/>
            </w:tcMar>
          </w:tcPr>
          <w:p w:rsidR="002F5B11" w:rsidRPr="003D4C47" w:rsidRDefault="002F5B11" w:rsidP="003156C7">
            <w:pPr>
              <w:pStyle w:val="ISENumberedBullet"/>
              <w:numPr>
                <w:ilvl w:val="0"/>
                <w:numId w:val="10"/>
              </w:numPr>
            </w:pPr>
            <w:r w:rsidRPr="003D4C47">
              <w:t xml:space="preserve">comply with the </w:t>
            </w:r>
            <w:r w:rsidR="005C312C">
              <w:t>ASM</w:t>
            </w:r>
            <w:r w:rsidRPr="003D4C47">
              <w:t xml:space="preserve"> Rules for Companies and the Rules of </w:t>
            </w:r>
            <w:r w:rsidR="0027369A">
              <w:t>Euronext Dublin</w:t>
            </w:r>
            <w:r w:rsidRPr="003D4C47">
              <w:t xml:space="preserve"> </w:t>
            </w:r>
            <w:r w:rsidR="000500FC">
              <w:t>plc</w:t>
            </w:r>
            <w:r w:rsidR="000500FC" w:rsidRPr="003D4C47">
              <w:t xml:space="preserve"> </w:t>
            </w:r>
            <w:r w:rsidRPr="003D4C47">
              <w:t>as amended from time to time;</w:t>
            </w:r>
          </w:p>
          <w:p w:rsidR="002F5B11" w:rsidRPr="003D4C47" w:rsidRDefault="002F5B11" w:rsidP="003156C7">
            <w:pPr>
              <w:pStyle w:val="ISENumberedBullet"/>
              <w:numPr>
                <w:ilvl w:val="0"/>
                <w:numId w:val="10"/>
              </w:numPr>
            </w:pPr>
            <w:r w:rsidRPr="003D4C47">
              <w:t>pay any applicable admission and annual fees; and</w:t>
            </w:r>
          </w:p>
          <w:p w:rsidR="003D4C47" w:rsidRPr="005955CB" w:rsidRDefault="002F5B11" w:rsidP="00671F11">
            <w:pPr>
              <w:pStyle w:val="ISENumberedBullet"/>
              <w:numPr>
                <w:ilvl w:val="0"/>
                <w:numId w:val="10"/>
              </w:numPr>
            </w:pPr>
            <w:r w:rsidRPr="003D4C47">
              <w:t xml:space="preserve">seek advice and guidance from our </w:t>
            </w:r>
            <w:r w:rsidR="005C312C">
              <w:t>ASM</w:t>
            </w:r>
            <w:r w:rsidRPr="003D4C47">
              <w:t xml:space="preserve"> </w:t>
            </w:r>
            <w:r w:rsidR="00671F11">
              <w:t>A</w:t>
            </w:r>
            <w:r w:rsidR="00671F11" w:rsidRPr="003D4C47">
              <w:t>dvis</w:t>
            </w:r>
            <w:r w:rsidR="00671F11">
              <w:t>o</w:t>
            </w:r>
            <w:r w:rsidR="00671F11" w:rsidRPr="003D4C47">
              <w:t xml:space="preserve">r </w:t>
            </w:r>
            <w:r w:rsidRPr="003D4C47">
              <w:t>when appropriate and act appropriately on such advice.</w:t>
            </w:r>
          </w:p>
        </w:tc>
      </w:tr>
      <w:tr w:rsidR="009D71CC" w:rsidRPr="00700EA2" w:rsidTr="003156C7">
        <w:tc>
          <w:tcPr>
            <w:tcW w:w="6294" w:type="dxa"/>
            <w:gridSpan w:val="3"/>
            <w:tcBorders>
              <w:top w:val="nil"/>
              <w:bottom w:val="nil"/>
            </w:tcBorders>
            <w:tcMar>
              <w:left w:w="0" w:type="dxa"/>
              <w:right w:w="0" w:type="dxa"/>
            </w:tcMar>
          </w:tcPr>
          <w:p w:rsidR="009D71CC" w:rsidRPr="009D71CC" w:rsidRDefault="009D71CC" w:rsidP="009D71CC">
            <w:pPr>
              <w:pStyle w:val="ISEMainbodytext"/>
            </w:pPr>
            <w:r w:rsidRPr="009D71CC">
              <w:t>Signed by a duly authorised officer (e.g. Director) for and on behalf of</w:t>
            </w:r>
          </w:p>
        </w:tc>
        <w:tc>
          <w:tcPr>
            <w:tcW w:w="2098" w:type="dxa"/>
            <w:tcBorders>
              <w:top w:val="nil"/>
              <w:bottom w:val="nil"/>
            </w:tcBorders>
            <w:tcMar>
              <w:left w:w="0" w:type="dxa"/>
              <w:right w:w="0" w:type="dxa"/>
            </w:tcMar>
          </w:tcPr>
          <w:p w:rsidR="009D71CC" w:rsidRDefault="009D71CC" w:rsidP="00074687">
            <w:pPr>
              <w:pStyle w:val="ISEMainbodytext"/>
            </w:pPr>
          </w:p>
        </w:tc>
      </w:tr>
      <w:tr w:rsidR="003156C7" w:rsidRPr="00700EA2" w:rsidTr="003156C7">
        <w:tc>
          <w:tcPr>
            <w:tcW w:w="3147" w:type="dxa"/>
            <w:gridSpan w:val="2"/>
            <w:tcBorders>
              <w:top w:val="nil"/>
              <w:bottom w:val="single" w:sz="4" w:space="0" w:color="2E6D30"/>
            </w:tcBorders>
            <w:tcMar>
              <w:left w:w="0" w:type="dxa"/>
              <w:right w:w="0" w:type="dxa"/>
            </w:tcMar>
          </w:tcPr>
          <w:p w:rsidR="003156C7" w:rsidRPr="009D71CC" w:rsidRDefault="003156C7" w:rsidP="00074687">
            <w:pPr>
              <w:pStyle w:val="ISEMainbodytext"/>
            </w:pPr>
            <w:r w:rsidRPr="009D71CC">
              <w:t>Full legal name of the Issuer</w:t>
            </w:r>
          </w:p>
        </w:tc>
        <w:tc>
          <w:tcPr>
            <w:tcW w:w="5245" w:type="dxa"/>
            <w:gridSpan w:val="2"/>
            <w:tcBorders>
              <w:top w:val="nil"/>
              <w:bottom w:val="single" w:sz="4" w:space="0" w:color="2E6D30"/>
            </w:tcBorders>
          </w:tcPr>
          <w:p w:rsidR="003156C7" w:rsidRDefault="003156C7" w:rsidP="003156C7">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EB7AF7" w:rsidRPr="00700EA2" w:rsidTr="003156C7">
        <w:trPr>
          <w:trHeight w:hRule="exact" w:val="397"/>
        </w:trPr>
        <w:tc>
          <w:tcPr>
            <w:tcW w:w="6294" w:type="dxa"/>
            <w:gridSpan w:val="3"/>
            <w:tcBorders>
              <w:top w:val="nil"/>
              <w:bottom w:val="single" w:sz="8" w:space="0" w:color="2E6D30"/>
            </w:tcBorders>
            <w:tcMar>
              <w:left w:w="0" w:type="dxa"/>
              <w:right w:w="0" w:type="dxa"/>
            </w:tcMar>
          </w:tcPr>
          <w:p w:rsidR="00EB7AF7" w:rsidRPr="001C6E25" w:rsidRDefault="00EB7AF7" w:rsidP="00074687">
            <w:pPr>
              <w:pStyle w:val="ISEMainbodytext"/>
              <w:rPr>
                <w:b/>
              </w:rPr>
            </w:pPr>
            <w:r w:rsidRPr="00CF3ADA">
              <w:t>Signature</w:t>
            </w:r>
          </w:p>
        </w:tc>
        <w:tc>
          <w:tcPr>
            <w:tcW w:w="2098" w:type="dxa"/>
            <w:tcBorders>
              <w:top w:val="nil"/>
              <w:bottom w:val="single" w:sz="8" w:space="0" w:color="2E6D30"/>
            </w:tcBorders>
            <w:tcMar>
              <w:left w:w="0" w:type="dxa"/>
              <w:right w:w="0" w:type="dxa"/>
            </w:tcMar>
          </w:tcPr>
          <w:p w:rsidR="00EB7AF7" w:rsidRPr="00700EA2" w:rsidRDefault="00EB7AF7" w:rsidP="00074687">
            <w:pPr>
              <w:pStyle w:val="ISEMainbodytext"/>
            </w:pPr>
            <w:r>
              <w:t>Date</w:t>
            </w:r>
          </w:p>
        </w:tc>
      </w:tr>
      <w:tr w:rsidR="004E3735" w:rsidRPr="00700EA2" w:rsidTr="003156C7">
        <w:trPr>
          <w:trHeight w:hRule="exact" w:val="397"/>
        </w:trPr>
        <w:tc>
          <w:tcPr>
            <w:tcW w:w="2098" w:type="dxa"/>
            <w:tcBorders>
              <w:top w:val="single" w:sz="8" w:space="0" w:color="2E6D30"/>
              <w:bottom w:val="single" w:sz="4" w:space="0" w:color="2E6D30"/>
            </w:tcBorders>
            <w:tcMar>
              <w:left w:w="0" w:type="dxa"/>
              <w:right w:w="0" w:type="dxa"/>
            </w:tcMar>
          </w:tcPr>
          <w:p w:rsidR="004E3735" w:rsidRPr="001F67ED" w:rsidRDefault="004E3735" w:rsidP="00074687">
            <w:pPr>
              <w:pStyle w:val="ISEMainbodytext"/>
            </w:pPr>
            <w:r>
              <w:lastRenderedPageBreak/>
              <w:t>Print name</w:t>
            </w:r>
          </w:p>
        </w:tc>
        <w:tc>
          <w:tcPr>
            <w:tcW w:w="4196" w:type="dxa"/>
            <w:gridSpan w:val="2"/>
            <w:tcBorders>
              <w:top w:val="single" w:sz="8" w:space="0" w:color="2E6D30"/>
              <w:bottom w:val="single" w:sz="4" w:space="0" w:color="2E6D30"/>
            </w:tcBorders>
            <w:tcMar>
              <w:left w:w="57" w:type="dxa"/>
              <w:right w:w="57" w:type="dxa"/>
            </w:tcMar>
          </w:tcPr>
          <w:p w:rsidR="004E3735" w:rsidRPr="00CB3CE5" w:rsidRDefault="002E7EF7" w:rsidP="00CB3CE5">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c>
          <w:tcPr>
            <w:tcW w:w="2098" w:type="dxa"/>
            <w:tcBorders>
              <w:top w:val="single" w:sz="8" w:space="0" w:color="2E6D30"/>
              <w:bottom w:val="single" w:sz="4" w:space="0" w:color="2E6D30"/>
            </w:tcBorders>
            <w:tcMar>
              <w:left w:w="57" w:type="dxa"/>
              <w:right w:w="57" w:type="dxa"/>
            </w:tcMar>
          </w:tcPr>
          <w:p w:rsidR="004E3735" w:rsidRPr="00CB3CE5" w:rsidRDefault="002E7EF7" w:rsidP="00CB3CE5">
            <w:pPr>
              <w:pStyle w:val="ISEMainbodytextBold"/>
            </w:pPr>
            <w:r w:rsidRPr="00CB3CE5">
              <w:fldChar w:fldCharType="begin">
                <w:ffData>
                  <w:name w:val=""/>
                  <w:enabled/>
                  <w:calcOnExit w:val="0"/>
                  <w:textInput>
                    <w:type w:val="date"/>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4E3735" w:rsidRPr="00700EA2" w:rsidTr="003156C7">
        <w:trPr>
          <w:trHeight w:hRule="exact" w:val="397"/>
        </w:trPr>
        <w:tc>
          <w:tcPr>
            <w:tcW w:w="2098" w:type="dxa"/>
            <w:tcBorders>
              <w:top w:val="single" w:sz="4" w:space="0" w:color="2E6D30"/>
              <w:bottom w:val="single" w:sz="8" w:space="0" w:color="2E6D30"/>
            </w:tcBorders>
            <w:tcMar>
              <w:left w:w="0" w:type="dxa"/>
              <w:right w:w="0" w:type="dxa"/>
            </w:tcMar>
          </w:tcPr>
          <w:p w:rsidR="004E3735" w:rsidRPr="002E7EF7" w:rsidRDefault="00685513" w:rsidP="002E7EF7">
            <w:pPr>
              <w:pStyle w:val="ISEMainbodytext"/>
            </w:pPr>
            <w:r>
              <w:t>Job title</w:t>
            </w:r>
          </w:p>
        </w:tc>
        <w:tc>
          <w:tcPr>
            <w:tcW w:w="6294" w:type="dxa"/>
            <w:gridSpan w:val="3"/>
            <w:tcBorders>
              <w:top w:val="single" w:sz="4" w:space="0" w:color="2E6D30"/>
              <w:bottom w:val="single" w:sz="8" w:space="0" w:color="2E6D30"/>
            </w:tcBorders>
            <w:tcMar>
              <w:left w:w="57" w:type="dxa"/>
              <w:right w:w="57" w:type="dxa"/>
            </w:tcMar>
          </w:tcPr>
          <w:p w:rsidR="004E3735" w:rsidRPr="00CB3CE5" w:rsidRDefault="002E7EF7" w:rsidP="00CB3CE5">
            <w:pPr>
              <w:pStyle w:val="ISEMainbodytextBold"/>
            </w:pPr>
            <w:r w:rsidRPr="00CB3CE5">
              <w:fldChar w:fldCharType="begin">
                <w:ffData>
                  <w:name w:val=""/>
                  <w:enabled/>
                  <w:calcOnExit w:val="0"/>
                  <w:textInput/>
                </w:ffData>
              </w:fldChar>
            </w:r>
            <w:r w:rsidRPr="00CB3CE5">
              <w:instrText xml:space="preserve"> FORMTEXT </w:instrText>
            </w:r>
            <w:r w:rsidRPr="00CB3CE5">
              <w:fldChar w:fldCharType="separate"/>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rPr>
                <w:rFonts w:eastAsia="MS Mincho" w:hint="eastAsia"/>
              </w:rPr>
              <w:t> </w:t>
            </w:r>
            <w:r w:rsidRPr="00CB3CE5">
              <w:fldChar w:fldCharType="end"/>
            </w:r>
          </w:p>
        </w:tc>
      </w:tr>
      <w:tr w:rsidR="00725970" w:rsidRPr="00700EA2" w:rsidTr="001A161F">
        <w:tc>
          <w:tcPr>
            <w:tcW w:w="8392" w:type="dxa"/>
            <w:gridSpan w:val="4"/>
            <w:tcBorders>
              <w:top w:val="nil"/>
              <w:bottom w:val="nil"/>
            </w:tcBorders>
            <w:tcMar>
              <w:left w:w="0" w:type="dxa"/>
              <w:right w:w="0" w:type="dxa"/>
            </w:tcMar>
          </w:tcPr>
          <w:p w:rsidR="00725970" w:rsidRPr="00700EA2" w:rsidRDefault="00725970" w:rsidP="00725970">
            <w:pPr>
              <w:pStyle w:val="ISEMainbodytext"/>
            </w:pPr>
            <w:r w:rsidRPr="00A96665">
              <w:t>Please ensure that all applicable sections on this form have been completed</w:t>
            </w:r>
            <w:r w:rsidR="00682E57">
              <w:t>.</w:t>
            </w:r>
          </w:p>
        </w:tc>
      </w:tr>
      <w:tr w:rsidR="00725970" w:rsidRPr="00700EA2" w:rsidTr="001A161F">
        <w:tc>
          <w:tcPr>
            <w:tcW w:w="8392" w:type="dxa"/>
            <w:gridSpan w:val="4"/>
            <w:tcBorders>
              <w:top w:val="nil"/>
              <w:bottom w:val="nil"/>
            </w:tcBorders>
            <w:tcMar>
              <w:left w:w="0" w:type="dxa"/>
              <w:right w:w="0" w:type="dxa"/>
            </w:tcMar>
          </w:tcPr>
          <w:p w:rsidR="00725970" w:rsidRPr="00830D30" w:rsidRDefault="00725970" w:rsidP="001A161F">
            <w:pPr>
              <w:pStyle w:val="ISEMainbodytext"/>
            </w:pPr>
            <w:r w:rsidRPr="00A96665">
              <w:t>Failure to do so may cause delay in admission</w:t>
            </w:r>
            <w:r w:rsidR="00682E57">
              <w:t>.</w:t>
            </w:r>
          </w:p>
        </w:tc>
      </w:tr>
    </w:tbl>
    <w:p w:rsidR="00745ED0" w:rsidRDefault="00745ED0" w:rsidP="00745ED0">
      <w:pPr>
        <w:pStyle w:val="ISEMainbodytext"/>
        <w:spacing w:line="240" w:lineRule="auto"/>
        <w:rPr>
          <w:sz w:val="13"/>
          <w:szCs w:val="13"/>
        </w:rPr>
      </w:pPr>
    </w:p>
    <w:p w:rsidR="00745ED0" w:rsidRPr="00745ED0" w:rsidRDefault="00745ED0" w:rsidP="00745ED0">
      <w:pPr>
        <w:pStyle w:val="ISEMainbodytext"/>
        <w:spacing w:line="240" w:lineRule="auto"/>
        <w:rPr>
          <w:sz w:val="13"/>
          <w:szCs w:val="13"/>
        </w:rPr>
      </w:pPr>
      <w:r w:rsidRPr="00745ED0">
        <w:rPr>
          <w:sz w:val="13"/>
          <w:szCs w:val="13"/>
        </w:rPr>
        <w:t xml:space="preserve">Your attention is drawn to the Privacy Statement of the Irish Stock Exchange trading as Euronext Dublin, accessible at: </w:t>
      </w:r>
      <w:hyperlink r:id="rId8" w:history="1">
        <w:r w:rsidRPr="00745ED0">
          <w:rPr>
            <w:rStyle w:val="Hyperlink"/>
            <w:sz w:val="13"/>
            <w:szCs w:val="13"/>
          </w:rPr>
          <w:t>http://www.ise.ie/Privacy-Statement/</w:t>
        </w:r>
      </w:hyperlink>
      <w:r w:rsidRPr="00745ED0">
        <w:rPr>
          <w:sz w:val="13"/>
          <w:szCs w:val="13"/>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2C2132" w:rsidRPr="00700EA2" w:rsidRDefault="002C2132" w:rsidP="003156C7">
      <w:pPr>
        <w:pStyle w:val="spacingreturntopofpage"/>
      </w:pPr>
    </w:p>
    <w:sectPr w:rsidR="002C2132" w:rsidRPr="00700EA2" w:rsidSect="001B791B">
      <w:headerReference w:type="default" r:id="rId9"/>
      <w:footerReference w:type="default" r:id="rId10"/>
      <w:headerReference w:type="first" r:id="rId11"/>
      <w:footerReference w:type="first" r:id="rId12"/>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0FC" w:rsidRDefault="000500FC">
      <w:r>
        <w:separator/>
      </w:r>
    </w:p>
  </w:endnote>
  <w:endnote w:type="continuationSeparator" w:id="0">
    <w:p w:rsidR="000500FC" w:rsidRDefault="0005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A5" w:rsidRPr="00F315CD" w:rsidRDefault="00A4115B" w:rsidP="001C05A5">
    <w:pPr>
      <w:pStyle w:val="ISEFooterGreen"/>
    </w:pPr>
    <w:r>
      <w:rPr>
        <w:noProof/>
        <w:lang w:val="en-IE" w:eastAsia="en-IE"/>
      </w:rPr>
      <mc:AlternateContent>
        <mc:Choice Requires="wps">
          <w:drawing>
            <wp:anchor distT="0" distB="0" distL="114300" distR="114300" simplePos="0" relativeHeight="251658240" behindDoc="0" locked="1" layoutInCell="1" allowOverlap="1" wp14:anchorId="653F7FA9" wp14:editId="50115481">
              <wp:simplePos x="0" y="0"/>
              <wp:positionH relativeFrom="page">
                <wp:posOffset>648335</wp:posOffset>
              </wp:positionH>
              <wp:positionV relativeFrom="page">
                <wp:posOffset>10142855</wp:posOffset>
              </wp:positionV>
              <wp:extent cx="504190" cy="360045"/>
              <wp:effectExtent l="635" t="0" r="0" b="317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BA6" w:rsidRPr="003170E2" w:rsidRDefault="00EE7BA6"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B1215">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B1215">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F7FA9" id="_x0000_t202" coordsize="21600,21600" o:spt="202" path="m,l,21600r21600,l21600,xe">
              <v:stroke joinstyle="miter"/>
              <v:path gradientshapeok="t" o:connecttype="rect"/>
            </v:shapetype>
            <v:shape id="Text Box 19" o:spid="_x0000_s1026" type="#_x0000_t202" style="position:absolute;margin-left:51.05pt;margin-top:798.65pt;width:39.7pt;height:2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Ctd8hfrAIAAKkFAAAOAAAA&#10;AAAAAAAAAAAAAC4CAABkcnMvZTJvRG9jLnhtbFBLAQItABQABgAIAAAAIQA7xJX/4QAAAA0BAAAP&#10;AAAAAAAAAAAAAAAAAAYFAABkcnMvZG93bnJldi54bWxQSwUGAAAAAAQABADzAAAAFAYAAAAA&#10;" filled="f" stroked="f">
              <v:textbox inset="0,0,0,0">
                <w:txbxContent>
                  <w:p w:rsidR="00EE7BA6" w:rsidRPr="003170E2" w:rsidRDefault="00EE7BA6" w:rsidP="00B304F4">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B1215">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B1215">
                      <w:rPr>
                        <w:b w:val="0"/>
                        <w:noProof/>
                      </w:rPr>
                      <w:t>3</w:t>
                    </w:r>
                    <w:r w:rsidRPr="003170E2">
                      <w:rPr>
                        <w:b w:val="0"/>
                      </w:rPr>
                      <w:fldChar w:fldCharType="end"/>
                    </w:r>
                  </w:p>
                </w:txbxContent>
              </v:textbox>
              <w10:wrap anchorx="page" anchory="page"/>
              <w10:anchorlock/>
            </v:shape>
          </w:pict>
        </mc:Fallback>
      </mc:AlternateContent>
    </w:r>
    <w:r>
      <w:rPr>
        <w:noProof/>
        <w:lang w:val="en-IE" w:eastAsia="en-IE"/>
      </w:rPr>
      <mc:AlternateContent>
        <mc:Choice Requires="wps">
          <w:drawing>
            <wp:anchor distT="0" distB="0" distL="114300" distR="114300" simplePos="0" relativeHeight="251660288" behindDoc="0" locked="1" layoutInCell="1" allowOverlap="1" wp14:anchorId="43E3B819" wp14:editId="121A6BC1">
              <wp:simplePos x="0" y="0"/>
              <wp:positionH relativeFrom="page">
                <wp:posOffset>648335</wp:posOffset>
              </wp:positionH>
              <wp:positionV relativeFrom="page">
                <wp:posOffset>10142855</wp:posOffset>
              </wp:positionV>
              <wp:extent cx="504190" cy="360045"/>
              <wp:effectExtent l="635" t="0" r="0" b="31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A5" w:rsidRPr="003170E2" w:rsidRDefault="001C05A5" w:rsidP="001C05A5">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B1215">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B1215">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B819" id="Text Box 22" o:spid="_x0000_s1027" type="#_x0000_t202" style="position:absolute;margin-left:51.05pt;margin-top:798.65pt;width:39.7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Birw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AERnBirwIAALAFAAAO&#10;AAAAAAAAAAAAAAAAAC4CAABkcnMvZTJvRG9jLnhtbFBLAQItABQABgAIAAAAIQA7xJX/4QAAAA0B&#10;AAAPAAAAAAAAAAAAAAAAAAkFAABkcnMvZG93bnJldi54bWxQSwUGAAAAAAQABADzAAAAFwYAAAAA&#10;" filled="f" stroked="f">
              <v:textbox inset="0,0,0,0">
                <w:txbxContent>
                  <w:p w:rsidR="001C05A5" w:rsidRPr="003170E2" w:rsidRDefault="001C05A5" w:rsidP="001C05A5">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B1215">
                      <w:rPr>
                        <w:noProof/>
                        <w:color w:val="auto"/>
                      </w:rPr>
                      <w:t>3</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B1215">
                      <w:rPr>
                        <w:b w:val="0"/>
                        <w:noProof/>
                      </w:rPr>
                      <w:t>3</w:t>
                    </w:r>
                    <w:r w:rsidRPr="003170E2">
                      <w:rPr>
                        <w:b w:val="0"/>
                      </w:rPr>
                      <w:fldChar w:fldCharType="end"/>
                    </w:r>
                  </w:p>
                </w:txbxContent>
              </v:textbox>
              <w10:wrap anchorx="page" anchory="page"/>
              <w10:anchorlock/>
            </v:shape>
          </w:pict>
        </mc:Fallback>
      </mc:AlternateContent>
    </w:r>
    <w:r w:rsidR="001C05A5" w:rsidRPr="00F315CD">
      <w:t xml:space="preserve">Submit completed form to </w:t>
    </w:r>
    <w:hyperlink r:id="rId1" w:history="1">
      <w:r w:rsidR="005C312C">
        <w:rPr>
          <w:rStyle w:val="ISEFooterBlackBoldChar"/>
          <w:color w:val="auto"/>
        </w:rPr>
        <w:t>ASM</w:t>
      </w:r>
      <w:r w:rsidR="005C312C" w:rsidRPr="00BE4A50">
        <w:rPr>
          <w:rStyle w:val="ISEFooterBlackBoldChar"/>
          <w:color w:val="auto"/>
        </w:rPr>
        <w:t>@ise.ie</w:t>
      </w:r>
    </w:hyperlink>
    <w:r w:rsidR="001C05A5" w:rsidRPr="00F315CD">
      <w:t xml:space="preserve"> in PDF form</w:t>
    </w:r>
    <w:r w:rsidR="001C05A5">
      <w:rPr>
        <w:b/>
        <w:color w:val="auto"/>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5A5" w:rsidRPr="00F315CD" w:rsidRDefault="00A4115B" w:rsidP="001C05A5">
    <w:pPr>
      <w:pStyle w:val="ISEFooterGreen"/>
    </w:pPr>
    <w:r>
      <w:rPr>
        <w:noProof/>
        <w:lang w:val="en-IE" w:eastAsia="en-IE"/>
      </w:rPr>
      <mc:AlternateContent>
        <mc:Choice Requires="wps">
          <w:drawing>
            <wp:anchor distT="0" distB="0" distL="114300" distR="114300" simplePos="0" relativeHeight="251659264" behindDoc="0" locked="1" layoutInCell="1" allowOverlap="1" wp14:anchorId="339BC6F2" wp14:editId="7A2C04B5">
              <wp:simplePos x="0" y="0"/>
              <wp:positionH relativeFrom="page">
                <wp:posOffset>648335</wp:posOffset>
              </wp:positionH>
              <wp:positionV relativeFrom="page">
                <wp:posOffset>10142855</wp:posOffset>
              </wp:positionV>
              <wp:extent cx="504190" cy="360045"/>
              <wp:effectExtent l="635"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5A5" w:rsidRPr="003170E2" w:rsidRDefault="001C05A5" w:rsidP="001C05A5">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B1215">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B1215">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BC6F2" id="_x0000_t202" coordsize="21600,21600" o:spt="202" path="m,l,21600r21600,l21600,xe">
              <v:stroke joinstyle="miter"/>
              <v:path gradientshapeok="t" o:connecttype="rect"/>
            </v:shapetype>
            <v:shape id="Text Box 21" o:spid="_x0000_s1029" type="#_x0000_t202" style="position:absolute;margin-left:51.05pt;margin-top:798.65pt;width:39.7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MGrwIAALA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" filled="f" stroked="f">
              <v:textbox inset="0,0,0,0">
                <w:txbxContent>
                  <w:p w:rsidR="001C05A5" w:rsidRPr="003170E2" w:rsidRDefault="001C05A5" w:rsidP="001C05A5">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DB1215">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DB1215">
                      <w:rPr>
                        <w:b w:val="0"/>
                        <w:noProof/>
                      </w:rPr>
                      <w:t>3</w:t>
                    </w:r>
                    <w:r w:rsidRPr="003170E2">
                      <w:rPr>
                        <w:b w:val="0"/>
                      </w:rPr>
                      <w:fldChar w:fldCharType="end"/>
                    </w:r>
                  </w:p>
                </w:txbxContent>
              </v:textbox>
              <w10:wrap anchorx="page" anchory="page"/>
              <w10:anchorlock/>
            </v:shape>
          </w:pict>
        </mc:Fallback>
      </mc:AlternateContent>
    </w:r>
    <w:r w:rsidR="001C05A5" w:rsidRPr="00F315CD">
      <w:t xml:space="preserve">Submit completed form to </w:t>
    </w:r>
    <w:hyperlink r:id="rId1" w:history="1">
      <w:r w:rsidR="005C312C">
        <w:rPr>
          <w:rStyle w:val="ISEFooterBlackBoldChar"/>
          <w:color w:val="auto"/>
        </w:rPr>
        <w:t>ASM</w:t>
      </w:r>
      <w:r w:rsidR="005C312C" w:rsidRPr="00BE4A50">
        <w:rPr>
          <w:rStyle w:val="ISEFooterBlackBoldChar"/>
          <w:color w:val="auto"/>
        </w:rPr>
        <w:t>@ise.ie</w:t>
      </w:r>
    </w:hyperlink>
    <w:r w:rsidR="001C05A5" w:rsidRPr="00F315CD">
      <w:t xml:space="preserve"> in PDF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0FC" w:rsidRDefault="000500FC">
      <w:r>
        <w:separator/>
      </w:r>
    </w:p>
  </w:footnote>
  <w:footnote w:type="continuationSeparator" w:id="0">
    <w:p w:rsidR="000500FC" w:rsidRDefault="00050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6" w:rsidRPr="00F2598A" w:rsidRDefault="00A4115B" w:rsidP="00997F5A">
    <w:pPr>
      <w:pStyle w:val="ISEHeader"/>
    </w:pPr>
    <w:r>
      <w:rPr>
        <w:noProof/>
        <w:lang w:val="en-IE" w:eastAsia="en-IE"/>
      </w:rPr>
      <mc:AlternateContent>
        <mc:Choice Requires="wps">
          <w:drawing>
            <wp:anchor distT="0" distB="0" distL="114300" distR="114300" simplePos="0" relativeHeight="251656192" behindDoc="0" locked="1" layoutInCell="1" allowOverlap="1" wp14:anchorId="7B3932EA" wp14:editId="5C6336F0">
              <wp:simplePos x="0" y="0"/>
              <wp:positionH relativeFrom="page">
                <wp:posOffset>1423035</wp:posOffset>
              </wp:positionH>
              <wp:positionV relativeFrom="page">
                <wp:posOffset>440055</wp:posOffset>
              </wp:positionV>
              <wp:extent cx="5328285" cy="0"/>
              <wp:effectExtent l="13335" t="11430" r="11430" b="762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06CCD" id="Line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a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G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Oa/8Bo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27369A">
      <w:t>Euronext Dublin</w:t>
    </w:r>
    <w:r w:rsidR="00EE7BA6" w:rsidRPr="00F2598A">
      <w:t xml:space="preserve"> – </w:t>
    </w:r>
    <w:r w:rsidR="00DE515A">
      <w:rPr>
        <w:b/>
      </w:rPr>
      <w:t>Applicant Company Declaration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BA6" w:rsidRDefault="0027369A">
    <w:r>
      <w:rPr>
        <w:rFonts w:ascii="Arial" w:hAnsi="Arial" w:cs="Arial"/>
        <w:noProof/>
        <w:color w:val="44546A"/>
        <w:sz w:val="20"/>
        <w:szCs w:val="20"/>
        <w:lang w:val="en-IE" w:eastAsia="en-IE"/>
      </w:rPr>
      <w:drawing>
        <wp:inline distT="0" distB="0" distL="0" distR="0">
          <wp:extent cx="2514600" cy="1076325"/>
          <wp:effectExtent l="0" t="0" r="0" b="9525"/>
          <wp:docPr id="7" name="Picture 7"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r w:rsidR="00A4115B">
      <w:rPr>
        <w:noProof/>
        <w:lang w:val="en-IE" w:eastAsia="en-IE"/>
      </w:rPr>
      <mc:AlternateContent>
        <mc:Choice Requires="wps">
          <w:drawing>
            <wp:anchor distT="0" distB="0" distL="114300" distR="114300" simplePos="0" relativeHeight="251657216" behindDoc="0" locked="1" layoutInCell="1" allowOverlap="1" wp14:anchorId="1AA48855" wp14:editId="350EE7B7">
              <wp:simplePos x="0" y="0"/>
              <wp:positionH relativeFrom="page">
                <wp:posOffset>1440180</wp:posOffset>
              </wp:positionH>
              <wp:positionV relativeFrom="page">
                <wp:posOffset>299085</wp:posOffset>
              </wp:positionV>
              <wp:extent cx="5292725" cy="400050"/>
              <wp:effectExtent l="1905" t="3810" r="1270"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7BA6" w:rsidRDefault="00EE7BA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A48855" id="_x0000_t202" coordsize="21600,21600" o:spt="202" path="m,l,21600r21600,l21600,xe">
              <v:stroke joinstyle="miter"/>
              <v:path gradientshapeok="t" o:connecttype="rect"/>
            </v:shapetype>
            <v:shape id="Text Box 14" o:spid="_x0000_s1028" type="#_x0000_t202" style="position:absolute;margin-left:113.4pt;margin-top:23.55pt;width:416.75pt;height: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" stroked="f">
              <v:textbox style="mso-fit-shape-to-text:t" inset="0,0,0,0">
                <w:txbxContent>
                  <w:p w:rsidR="00EE7BA6" w:rsidRDefault="00EE7BA6"/>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31A"/>
    <w:multiLevelType w:val="multilevel"/>
    <w:tmpl w:val="FDCC49C2"/>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0D36B51"/>
    <w:multiLevelType w:val="multilevel"/>
    <w:tmpl w:val="639CDBA0"/>
    <w:lvl w:ilvl="0">
      <w:start w:val="1"/>
      <w:numFmt w:val="lowerRoman"/>
      <w:lvlText w:val="%1"/>
      <w:lvlJc w:val="left"/>
      <w:pPr>
        <w:tabs>
          <w:tab w:val="num" w:pos="814"/>
        </w:tabs>
        <w:ind w:left="81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170AB9"/>
    <w:multiLevelType w:val="multilevel"/>
    <w:tmpl w:val="A6627D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63D65F9B"/>
    <w:multiLevelType w:val="hybridMultilevel"/>
    <w:tmpl w:val="FC26E476"/>
    <w:lvl w:ilvl="0" w:tplc="54BAE5EA">
      <w:start w:val="1"/>
      <w:numFmt w:val="lowerRoman"/>
      <w:pStyle w:val="ISENumberedBullet"/>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8E2C68"/>
    <w:multiLevelType w:val="hybridMultilevel"/>
    <w:tmpl w:val="2D7EADDA"/>
    <w:lvl w:ilvl="0" w:tplc="3B9E64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F706E82"/>
    <w:multiLevelType w:val="hybridMultilevel"/>
    <w:tmpl w:val="639CDBA0"/>
    <w:lvl w:ilvl="0" w:tplc="6A90B318">
      <w:start w:val="1"/>
      <w:numFmt w:val="lowerRoman"/>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B35DAD"/>
    <w:multiLevelType w:val="hybridMultilevel"/>
    <w:tmpl w:val="FDCC49C2"/>
    <w:lvl w:ilvl="0" w:tplc="B3F2D1EC">
      <w:start w:val="1"/>
      <w:numFmt w:val="lowerRoman"/>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E9375F"/>
    <w:multiLevelType w:val="multilevel"/>
    <w:tmpl w:val="FC26E476"/>
    <w:lvl w:ilvl="0">
      <w:start w:val="1"/>
      <w:numFmt w:val="lowerRoman"/>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749C52D1"/>
    <w:multiLevelType w:val="hybridMultilevel"/>
    <w:tmpl w:val="0558809A"/>
    <w:lvl w:ilvl="0" w:tplc="230E4E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5"/>
  </w:num>
  <w:num w:numId="6">
    <w:abstractNumId w:val="1"/>
  </w:num>
  <w:num w:numId="7">
    <w:abstractNumId w:val="3"/>
  </w:num>
  <w:num w:numId="8">
    <w:abstractNumId w:val="3"/>
    <w:lvlOverride w:ilvl="0">
      <w:startOverride w:val="1"/>
    </w:lvlOverride>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7YLiZvhM3SWrqjW/zz6gbJFJDHbj4ff1OlN7lB4rI9ZXXOlvZPqmLmL1K3htLV2Wk0zYqibWA5DUs7WPrT08Qw==" w:salt="4Re7AT+bWseoIK2fsfgbvA=="/>
  <w:defaultTabStop w:val="720"/>
  <w:characterSpacingControl w:val="doNotCompress"/>
  <w:hdrShapeDefaults>
    <o:shapedefaults v:ext="edit" spidmax="18433"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FC"/>
    <w:rsid w:val="00002621"/>
    <w:rsid w:val="000026E5"/>
    <w:rsid w:val="00005CED"/>
    <w:rsid w:val="0001361F"/>
    <w:rsid w:val="00041107"/>
    <w:rsid w:val="00043D18"/>
    <w:rsid w:val="00045ABC"/>
    <w:rsid w:val="000500FC"/>
    <w:rsid w:val="00074687"/>
    <w:rsid w:val="000A517D"/>
    <w:rsid w:val="000B7D10"/>
    <w:rsid w:val="000D7B95"/>
    <w:rsid w:val="000E1743"/>
    <w:rsid w:val="000E6AB2"/>
    <w:rsid w:val="000F708A"/>
    <w:rsid w:val="00105A3F"/>
    <w:rsid w:val="00126FD2"/>
    <w:rsid w:val="001552BA"/>
    <w:rsid w:val="00167893"/>
    <w:rsid w:val="001717F8"/>
    <w:rsid w:val="001739E6"/>
    <w:rsid w:val="001840F9"/>
    <w:rsid w:val="0018419F"/>
    <w:rsid w:val="00186F95"/>
    <w:rsid w:val="001969A8"/>
    <w:rsid w:val="001A161F"/>
    <w:rsid w:val="001A26DA"/>
    <w:rsid w:val="001B791B"/>
    <w:rsid w:val="001C05A5"/>
    <w:rsid w:val="001C6E25"/>
    <w:rsid w:val="001F67ED"/>
    <w:rsid w:val="002142CC"/>
    <w:rsid w:val="0022507F"/>
    <w:rsid w:val="0024605C"/>
    <w:rsid w:val="002562CF"/>
    <w:rsid w:val="0027369A"/>
    <w:rsid w:val="00286618"/>
    <w:rsid w:val="002945EF"/>
    <w:rsid w:val="002A1F49"/>
    <w:rsid w:val="002A29EF"/>
    <w:rsid w:val="002B19CD"/>
    <w:rsid w:val="002B4EF1"/>
    <w:rsid w:val="002C2132"/>
    <w:rsid w:val="002E7EF7"/>
    <w:rsid w:val="002F50A2"/>
    <w:rsid w:val="002F5B11"/>
    <w:rsid w:val="00303828"/>
    <w:rsid w:val="003055FF"/>
    <w:rsid w:val="003156C7"/>
    <w:rsid w:val="003170E2"/>
    <w:rsid w:val="00335286"/>
    <w:rsid w:val="003416AD"/>
    <w:rsid w:val="00363344"/>
    <w:rsid w:val="0037598C"/>
    <w:rsid w:val="0038588D"/>
    <w:rsid w:val="003A0F4D"/>
    <w:rsid w:val="003A7931"/>
    <w:rsid w:val="003C16F6"/>
    <w:rsid w:val="003D188E"/>
    <w:rsid w:val="003D3C0E"/>
    <w:rsid w:val="003D44D3"/>
    <w:rsid w:val="003D4C47"/>
    <w:rsid w:val="003F2992"/>
    <w:rsid w:val="003F4349"/>
    <w:rsid w:val="003F5185"/>
    <w:rsid w:val="004048DB"/>
    <w:rsid w:val="004343E2"/>
    <w:rsid w:val="00434AC4"/>
    <w:rsid w:val="00434B9E"/>
    <w:rsid w:val="004509B3"/>
    <w:rsid w:val="0045243E"/>
    <w:rsid w:val="004524CC"/>
    <w:rsid w:val="00457983"/>
    <w:rsid w:val="00464BBC"/>
    <w:rsid w:val="00471FAC"/>
    <w:rsid w:val="004815D8"/>
    <w:rsid w:val="00483AB1"/>
    <w:rsid w:val="004866D0"/>
    <w:rsid w:val="00492334"/>
    <w:rsid w:val="004A02B7"/>
    <w:rsid w:val="004A3736"/>
    <w:rsid w:val="004B06CC"/>
    <w:rsid w:val="004E3735"/>
    <w:rsid w:val="0050294F"/>
    <w:rsid w:val="00543074"/>
    <w:rsid w:val="0055193D"/>
    <w:rsid w:val="0057046C"/>
    <w:rsid w:val="00584B18"/>
    <w:rsid w:val="005902D9"/>
    <w:rsid w:val="005955CB"/>
    <w:rsid w:val="005B7EB6"/>
    <w:rsid w:val="005C312C"/>
    <w:rsid w:val="005C6DAF"/>
    <w:rsid w:val="005F4EAD"/>
    <w:rsid w:val="0062522E"/>
    <w:rsid w:val="00625DCA"/>
    <w:rsid w:val="006425C1"/>
    <w:rsid w:val="006454F5"/>
    <w:rsid w:val="00655098"/>
    <w:rsid w:val="006615BB"/>
    <w:rsid w:val="0067194D"/>
    <w:rsid w:val="00671F11"/>
    <w:rsid w:val="0067428C"/>
    <w:rsid w:val="00682E57"/>
    <w:rsid w:val="00685513"/>
    <w:rsid w:val="0068784F"/>
    <w:rsid w:val="006957FC"/>
    <w:rsid w:val="00695839"/>
    <w:rsid w:val="006A0C8D"/>
    <w:rsid w:val="006B7EBE"/>
    <w:rsid w:val="006D025D"/>
    <w:rsid w:val="006D777A"/>
    <w:rsid w:val="006E6160"/>
    <w:rsid w:val="006F23CA"/>
    <w:rsid w:val="006F28A1"/>
    <w:rsid w:val="00700EA2"/>
    <w:rsid w:val="007075BF"/>
    <w:rsid w:val="00713528"/>
    <w:rsid w:val="00725970"/>
    <w:rsid w:val="00733B9D"/>
    <w:rsid w:val="007423EC"/>
    <w:rsid w:val="00742873"/>
    <w:rsid w:val="00745ED0"/>
    <w:rsid w:val="00750E65"/>
    <w:rsid w:val="00752491"/>
    <w:rsid w:val="00761DD4"/>
    <w:rsid w:val="0077409E"/>
    <w:rsid w:val="007910C9"/>
    <w:rsid w:val="007A5592"/>
    <w:rsid w:val="007B4E00"/>
    <w:rsid w:val="007C75B2"/>
    <w:rsid w:val="007D398E"/>
    <w:rsid w:val="007F371C"/>
    <w:rsid w:val="007F73DD"/>
    <w:rsid w:val="00830D30"/>
    <w:rsid w:val="00847B3E"/>
    <w:rsid w:val="008503FC"/>
    <w:rsid w:val="00856B5C"/>
    <w:rsid w:val="0087004B"/>
    <w:rsid w:val="00870631"/>
    <w:rsid w:val="00877C89"/>
    <w:rsid w:val="00884695"/>
    <w:rsid w:val="008854EE"/>
    <w:rsid w:val="0089090E"/>
    <w:rsid w:val="00893DC1"/>
    <w:rsid w:val="008C43D3"/>
    <w:rsid w:val="008D109C"/>
    <w:rsid w:val="008D40D9"/>
    <w:rsid w:val="008E2FE9"/>
    <w:rsid w:val="008E5B5B"/>
    <w:rsid w:val="008F4801"/>
    <w:rsid w:val="00901512"/>
    <w:rsid w:val="00913E4C"/>
    <w:rsid w:val="009144D0"/>
    <w:rsid w:val="00915AF1"/>
    <w:rsid w:val="00926411"/>
    <w:rsid w:val="00963B98"/>
    <w:rsid w:val="00970147"/>
    <w:rsid w:val="009765B5"/>
    <w:rsid w:val="00997F5A"/>
    <w:rsid w:val="009D71CC"/>
    <w:rsid w:val="009E6FAF"/>
    <w:rsid w:val="00A05358"/>
    <w:rsid w:val="00A14780"/>
    <w:rsid w:val="00A267B1"/>
    <w:rsid w:val="00A30AD7"/>
    <w:rsid w:val="00A35F9A"/>
    <w:rsid w:val="00A4115B"/>
    <w:rsid w:val="00A74F8D"/>
    <w:rsid w:val="00A75364"/>
    <w:rsid w:val="00A76FF3"/>
    <w:rsid w:val="00A96665"/>
    <w:rsid w:val="00AA3210"/>
    <w:rsid w:val="00AB57F4"/>
    <w:rsid w:val="00AC7376"/>
    <w:rsid w:val="00AC7C58"/>
    <w:rsid w:val="00AD2A00"/>
    <w:rsid w:val="00B02A91"/>
    <w:rsid w:val="00B11FA3"/>
    <w:rsid w:val="00B14A6D"/>
    <w:rsid w:val="00B15BA4"/>
    <w:rsid w:val="00B21399"/>
    <w:rsid w:val="00B304F4"/>
    <w:rsid w:val="00B31963"/>
    <w:rsid w:val="00B3721D"/>
    <w:rsid w:val="00B3729B"/>
    <w:rsid w:val="00B410C3"/>
    <w:rsid w:val="00B43C54"/>
    <w:rsid w:val="00B673C1"/>
    <w:rsid w:val="00B74AE6"/>
    <w:rsid w:val="00B8151D"/>
    <w:rsid w:val="00B8186D"/>
    <w:rsid w:val="00B833B7"/>
    <w:rsid w:val="00B923FD"/>
    <w:rsid w:val="00B94130"/>
    <w:rsid w:val="00B953C3"/>
    <w:rsid w:val="00BB566B"/>
    <w:rsid w:val="00BC2E01"/>
    <w:rsid w:val="00BC437B"/>
    <w:rsid w:val="00BE4A50"/>
    <w:rsid w:val="00BE5511"/>
    <w:rsid w:val="00C07CC1"/>
    <w:rsid w:val="00C11FFF"/>
    <w:rsid w:val="00C13BF4"/>
    <w:rsid w:val="00C144BE"/>
    <w:rsid w:val="00C216A5"/>
    <w:rsid w:val="00C2517D"/>
    <w:rsid w:val="00C367D3"/>
    <w:rsid w:val="00C44BF0"/>
    <w:rsid w:val="00C507BA"/>
    <w:rsid w:val="00C6061B"/>
    <w:rsid w:val="00C70C07"/>
    <w:rsid w:val="00CB3CE5"/>
    <w:rsid w:val="00CB7011"/>
    <w:rsid w:val="00CC0967"/>
    <w:rsid w:val="00CC5837"/>
    <w:rsid w:val="00CC65F3"/>
    <w:rsid w:val="00D112EB"/>
    <w:rsid w:val="00D13B5D"/>
    <w:rsid w:val="00D214D8"/>
    <w:rsid w:val="00D2231D"/>
    <w:rsid w:val="00D3247C"/>
    <w:rsid w:val="00D565E7"/>
    <w:rsid w:val="00D65E7B"/>
    <w:rsid w:val="00D72706"/>
    <w:rsid w:val="00D76DBE"/>
    <w:rsid w:val="00D82005"/>
    <w:rsid w:val="00D83CB7"/>
    <w:rsid w:val="00DA6246"/>
    <w:rsid w:val="00DB1215"/>
    <w:rsid w:val="00DB309D"/>
    <w:rsid w:val="00DD4B4B"/>
    <w:rsid w:val="00DE515A"/>
    <w:rsid w:val="00DF610C"/>
    <w:rsid w:val="00E077D8"/>
    <w:rsid w:val="00E14CE3"/>
    <w:rsid w:val="00E22E29"/>
    <w:rsid w:val="00E315C8"/>
    <w:rsid w:val="00E35F31"/>
    <w:rsid w:val="00E4020B"/>
    <w:rsid w:val="00E469D8"/>
    <w:rsid w:val="00E53D74"/>
    <w:rsid w:val="00E54900"/>
    <w:rsid w:val="00E62283"/>
    <w:rsid w:val="00E627B6"/>
    <w:rsid w:val="00E670D8"/>
    <w:rsid w:val="00E86CEA"/>
    <w:rsid w:val="00E96E9B"/>
    <w:rsid w:val="00EA4B07"/>
    <w:rsid w:val="00EA747F"/>
    <w:rsid w:val="00EB6DEF"/>
    <w:rsid w:val="00EB7294"/>
    <w:rsid w:val="00EB7AF7"/>
    <w:rsid w:val="00EE5FAE"/>
    <w:rsid w:val="00EE6EE2"/>
    <w:rsid w:val="00EE7BA6"/>
    <w:rsid w:val="00EF49C1"/>
    <w:rsid w:val="00F01419"/>
    <w:rsid w:val="00F20517"/>
    <w:rsid w:val="00F2598A"/>
    <w:rsid w:val="00F27DD8"/>
    <w:rsid w:val="00F30536"/>
    <w:rsid w:val="00F315CD"/>
    <w:rsid w:val="00F664EA"/>
    <w:rsid w:val="00F7331B"/>
    <w:rsid w:val="00F75790"/>
    <w:rsid w:val="00F75C20"/>
    <w:rsid w:val="00F94651"/>
    <w:rsid w:val="00F95D44"/>
    <w:rsid w:val="00FC172A"/>
    <w:rsid w:val="00FC453B"/>
    <w:rsid w:val="00FE075C"/>
    <w:rsid w:val="00FE3E74"/>
    <w:rsid w:val="00FE4046"/>
    <w:rsid w:val="00FF4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5:docId w15:val="{D0902A0E-A71E-49F2-B050-51B17ABC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E077D8"/>
    <w:pPr>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basedOn w:val="DefaultParagraphFont"/>
    <w:link w:val="ISETitleHeading"/>
    <w:rsid w:val="00625DCA"/>
    <w:rPr>
      <w:rFonts w:ascii="Arial" w:hAnsi="Arial" w:cs="Arial"/>
      <w:b/>
      <w:sz w:val="48"/>
      <w:szCs w:val="48"/>
      <w:lang w:val="en-US" w:eastAsia="en-US" w:bidi="ar-SA"/>
    </w:rPr>
  </w:style>
  <w:style w:type="character" w:customStyle="1" w:styleId="ISEMainbodytextChar">
    <w:name w:val="ISE_Main body text Char"/>
    <w:basedOn w:val="ISETitleHeadingChar"/>
    <w:link w:val="ISEMainbodytext"/>
    <w:rsid w:val="00625DCA"/>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rsid w:val="00B21399"/>
    <w:pPr>
      <w:spacing w:before="80" w:line="240" w:lineRule="exact"/>
    </w:pPr>
    <w:rPr>
      <w:b w:val="0"/>
      <w:sz w:val="15"/>
      <w:szCs w:val="15"/>
    </w:rPr>
  </w:style>
  <w:style w:type="character" w:styleId="CommentReference">
    <w:name w:val="annotation reference"/>
    <w:basedOn w:val="DefaultParagraphFont"/>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basedOn w:val="DefaultParagraphFont"/>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basedOn w:val="ISEFooterGreen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basedOn w:val="ISEMainbodytext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basedOn w:val="ISEMainbodytextChar"/>
    <w:link w:val="ISEMainbodytextBold"/>
    <w:rsid w:val="00E62283"/>
    <w:rPr>
      <w:rFonts w:ascii="Arial" w:hAnsi="Arial" w:cs="Arial"/>
      <w:b/>
      <w:sz w:val="19"/>
      <w:szCs w:val="19"/>
      <w:lang w:val="en-GB" w:eastAsia="en-US" w:bidi="ar-SA"/>
    </w:rPr>
  </w:style>
  <w:style w:type="paragraph" w:styleId="Header">
    <w:name w:val="header"/>
    <w:basedOn w:val="Normal"/>
    <w:semiHidden/>
    <w:rsid w:val="00FE4046"/>
    <w:pPr>
      <w:tabs>
        <w:tab w:val="center" w:pos="4320"/>
        <w:tab w:val="right" w:pos="8640"/>
      </w:tabs>
    </w:pPr>
  </w:style>
  <w:style w:type="paragraph" w:styleId="Footer">
    <w:name w:val="footer"/>
    <w:basedOn w:val="Normal"/>
    <w:semiHidden/>
    <w:rsid w:val="00FE4046"/>
    <w:pPr>
      <w:tabs>
        <w:tab w:val="center" w:pos="4320"/>
        <w:tab w:val="right" w:pos="8640"/>
      </w:tabs>
    </w:pPr>
  </w:style>
  <w:style w:type="paragraph" w:customStyle="1" w:styleId="ISENumberedBullet">
    <w:name w:val="ISE_Numbered Bullet"/>
    <w:basedOn w:val="ISEBulletpoint"/>
    <w:rsid w:val="00D214D8"/>
    <w:pPr>
      <w:numPr>
        <w:numId w:val="7"/>
      </w:numPr>
    </w:pPr>
  </w:style>
  <w:style w:type="character" w:styleId="Hyperlink">
    <w:name w:val="Hyperlink"/>
    <w:basedOn w:val="DefaultParagraphFont"/>
    <w:semiHidden/>
    <w:rsid w:val="00EA4B07"/>
    <w:rPr>
      <w:color w:val="0000FF"/>
      <w:u w:val="single"/>
    </w:rPr>
  </w:style>
  <w:style w:type="paragraph" w:styleId="BalloonText">
    <w:name w:val="Balloon Text"/>
    <w:basedOn w:val="Normal"/>
    <w:link w:val="BalloonTextChar"/>
    <w:rsid w:val="00E4020B"/>
    <w:rPr>
      <w:rFonts w:ascii="Tahoma" w:hAnsi="Tahoma" w:cs="Tahoma"/>
      <w:sz w:val="16"/>
      <w:szCs w:val="16"/>
    </w:rPr>
  </w:style>
  <w:style w:type="character" w:customStyle="1" w:styleId="BalloonTextChar">
    <w:name w:val="Balloon Text Char"/>
    <w:basedOn w:val="DefaultParagraphFont"/>
    <w:link w:val="BalloonText"/>
    <w:rsid w:val="00E4020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2243">
      <w:bodyDiv w:val="1"/>
      <w:marLeft w:val="0"/>
      <w:marRight w:val="0"/>
      <w:marTop w:val="0"/>
      <w:marBottom w:val="0"/>
      <w:divBdr>
        <w:top w:val="none" w:sz="0" w:space="0" w:color="auto"/>
        <w:left w:val="none" w:sz="0" w:space="0" w:color="auto"/>
        <w:bottom w:val="none" w:sz="0" w:space="0" w:color="auto"/>
        <w:right w:val="none" w:sz="0" w:space="0" w:color="auto"/>
      </w:divBdr>
    </w:div>
    <w:div w:id="18107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eregulation@ise.i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p\AppData\Local\Microsoft\Windows\Temporary%20Internet%20Files\Content.MSO\8773D2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CF35-DEC7-4D25-AB25-51B9E307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8773D2E4</Template>
  <TotalTime>10</TotalTime>
  <Pages>3</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Registered Trader Application Form</vt:lpstr>
    </vt:vector>
  </TitlesOfParts>
  <Company>Valerie Haslam Design</Company>
  <LinksUpToDate>false</LinksUpToDate>
  <CharactersWithSpaces>4711</CharactersWithSpaces>
  <SharedDoc>false</SharedDoc>
  <HLinks>
    <vt:vector size="12" baseType="variant">
      <vt:variant>
        <vt:i4>8192070</vt:i4>
      </vt:variant>
      <vt:variant>
        <vt:i4>3</vt:i4>
      </vt:variant>
      <vt:variant>
        <vt:i4>0</vt:i4>
      </vt:variant>
      <vt:variant>
        <vt:i4>5</vt:i4>
      </vt:variant>
      <vt:variant>
        <vt:lpwstr>mailto:iseregulation@ise.ie</vt:lpwstr>
      </vt:variant>
      <vt:variant>
        <vt:lpwstr/>
      </vt:variant>
      <vt:variant>
        <vt:i4>8192070</vt:i4>
      </vt:variant>
      <vt:variant>
        <vt:i4>0</vt:i4>
      </vt:variant>
      <vt:variant>
        <vt:i4>0</vt:i4>
      </vt:variant>
      <vt:variant>
        <vt:i4>5</vt:i4>
      </vt:variant>
      <vt:variant>
        <vt:lpwstr>mailto:iseregulation@ise.ie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 Applicant Company Declaration Form</dc:title>
  <dc:creator>Moore, Therese</dc:creator>
  <cp:lastModifiedBy>Devlin, Eoin</cp:lastModifiedBy>
  <cp:revision>5</cp:revision>
  <cp:lastPrinted>2010-03-25T12:06:00Z</cp:lastPrinted>
  <dcterms:created xsi:type="dcterms:W3CDTF">2018-03-23T14:44:00Z</dcterms:created>
  <dcterms:modified xsi:type="dcterms:W3CDTF">2018-05-23T15:05:00Z</dcterms:modified>
</cp:coreProperties>
</file>