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35F73" w14:textId="77777777" w:rsidR="00A066B3" w:rsidRDefault="00A066B3"/>
    <w:p w14:paraId="1609B6CD" w14:textId="77777777" w:rsidR="00A066B3" w:rsidRPr="00A066B3" w:rsidRDefault="00A066B3" w:rsidP="00A066B3">
      <w:pPr>
        <w:autoSpaceDE w:val="0"/>
        <w:autoSpaceDN w:val="0"/>
        <w:adjustRightInd w:val="0"/>
        <w:spacing w:before="240" w:after="120" w:line="240" w:lineRule="auto"/>
        <w:ind w:right="245"/>
        <w:jc w:val="center"/>
        <w:rPr>
          <w:rFonts w:ascii="Calibri" w:eastAsia="Calibri" w:hAnsi="Calibri" w:cs="Calibri"/>
          <w:b/>
          <w:iCs/>
          <w:szCs w:val="20"/>
          <w:lang w:eastAsia="it-IT"/>
        </w:rPr>
      </w:pPr>
      <w:r w:rsidRPr="00A066B3">
        <w:rPr>
          <w:rFonts w:ascii="Calibri" w:eastAsia="Calibri" w:hAnsi="Calibri" w:cs="Calibri"/>
          <w:b/>
          <w:iCs/>
          <w:szCs w:val="20"/>
          <w:lang w:eastAsia="it-IT"/>
        </w:rPr>
        <w:t>Business Case Questionnair</w:t>
      </w:r>
      <w:r w:rsidRPr="00A066B3">
        <w:rPr>
          <w:rFonts w:ascii="Calibri" w:hAnsi="Calibri" w:cs="Calibri"/>
          <w:b/>
          <w:bCs/>
        </w:rPr>
        <w:t>e</w:t>
      </w:r>
      <w:r w:rsidRPr="00A066B3">
        <w:rPr>
          <w:rFonts w:ascii="Calibri" w:hAnsi="Calibri" w:cs="Calibri"/>
        </w:rPr>
        <w:t xml:space="preserve"> - Euronext Securities Milan</w:t>
      </w:r>
    </w:p>
    <w:p w14:paraId="62F375F1" w14:textId="77777777" w:rsidR="00A066B3" w:rsidRDefault="00A066B3"/>
    <w:tbl>
      <w:tblPr>
        <w:tblStyle w:val="LSEGTableAppendix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4998"/>
        <w:gridCol w:w="4509"/>
        <w:gridCol w:w="66"/>
      </w:tblGrid>
      <w:tr w:rsidR="00A066B3" w:rsidRPr="00A066B3" w14:paraId="14CE7BAE" w14:textId="77777777" w:rsidTr="00B85C14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4" w:type="pct"/>
          <w:trHeight w:val="193"/>
          <w:jc w:val="center"/>
        </w:trPr>
        <w:tc>
          <w:tcPr>
            <w:tcW w:w="4966" w:type="pct"/>
            <w:gridSpan w:val="3"/>
            <w:tcBorders>
              <w:top w:val="nil"/>
            </w:tcBorders>
            <w:vAlign w:val="center"/>
          </w:tcPr>
          <w:p w14:paraId="16F6CACB" w14:textId="77777777" w:rsidR="00A066B3" w:rsidRPr="00A066B3" w:rsidRDefault="00A066B3" w:rsidP="00CB1F3D">
            <w:pPr>
              <w:pStyle w:val="Corpotesto"/>
              <w:spacing w:before="60" w:after="60" w:line="240" w:lineRule="auto"/>
              <w:rPr>
                <w:rFonts w:ascii="Calibri" w:hAnsi="Calibri" w:cs="Calibri"/>
                <w:b/>
                <w:lang w:val="it-IT" w:eastAsia="it-IT"/>
              </w:rPr>
            </w:pPr>
            <w:r w:rsidRPr="00A066B3">
              <w:rPr>
                <w:rFonts w:ascii="Calibri" w:hAnsi="Calibri" w:cs="Calibri"/>
                <w:b/>
                <w:lang w:val="it-IT" w:eastAsia="it-IT"/>
              </w:rPr>
              <w:t>Dati del Cliente</w:t>
            </w:r>
          </w:p>
        </w:tc>
      </w:tr>
      <w:tr w:rsidR="00A066B3" w:rsidRPr="00A066B3" w14:paraId="478B7BB8" w14:textId="77777777" w:rsidTr="00B85C14">
        <w:trPr>
          <w:gridBefore w:val="1"/>
          <w:wBefore w:w="34" w:type="pct"/>
          <w:jc w:val="center"/>
        </w:trPr>
        <w:tc>
          <w:tcPr>
            <w:tcW w:w="4966" w:type="pct"/>
            <w:gridSpan w:val="3"/>
            <w:vAlign w:val="center"/>
          </w:tcPr>
          <w:p w14:paraId="506B82F3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lang w:val="en-US" w:eastAsia="it-IT"/>
              </w:rPr>
            </w:pPr>
            <w:proofErr w:type="spellStart"/>
            <w:r w:rsidRPr="00A066B3">
              <w:rPr>
                <w:rFonts w:ascii="Calibri" w:hAnsi="Calibri" w:cs="Calibri"/>
                <w:lang w:val="en-US" w:eastAsia="it-IT"/>
              </w:rPr>
              <w:t>Ragione</w:t>
            </w:r>
            <w:proofErr w:type="spellEnd"/>
            <w:r w:rsidRPr="00A066B3">
              <w:rPr>
                <w:rFonts w:ascii="Calibri" w:hAnsi="Calibri" w:cs="Calibri"/>
                <w:lang w:val="en-US" w:eastAsia="it-IT"/>
              </w:rPr>
              <w:t xml:space="preserve"> </w:t>
            </w:r>
            <w:proofErr w:type="spellStart"/>
            <w:r w:rsidRPr="00A066B3">
              <w:rPr>
                <w:rFonts w:ascii="Calibri" w:hAnsi="Calibri" w:cs="Calibri"/>
                <w:lang w:val="en-US" w:eastAsia="it-IT"/>
              </w:rPr>
              <w:t>Sociale</w:t>
            </w:r>
            <w:proofErr w:type="spellEnd"/>
            <w:r w:rsidRPr="00A066B3">
              <w:rPr>
                <w:rFonts w:ascii="Calibri" w:hAnsi="Calibri" w:cs="Calibri"/>
                <w:lang w:val="en-US" w:eastAsia="it-IT"/>
              </w:rPr>
              <w:t xml:space="preserve">: </w:t>
            </w:r>
            <w:sdt>
              <w:sdtPr>
                <w:rPr>
                  <w:rFonts w:ascii="Calibri" w:hAnsi="Calibri" w:cs="Calibri"/>
                  <w:lang w:val="it-IT" w:eastAsia="it-IT"/>
                </w:rPr>
                <w:id w:val="-876468534"/>
                <w:placeholder>
                  <w:docPart w:val="A2E70AFF501F44D2B73201A613CACF91"/>
                </w:placeholder>
                <w:showingPlcHdr/>
              </w:sdtPr>
              <w:sdtContent>
                <w:r w:rsidRPr="00A066B3">
                  <w:rPr>
                    <w:rStyle w:val="Testosegnaposto"/>
                    <w:rFonts w:ascii="Calibri" w:hAnsi="Calibri" w:cs="Calibri"/>
                  </w:rPr>
                  <w:t>Click here to enter text.</w:t>
                </w:r>
              </w:sdtContent>
            </w:sdt>
          </w:p>
        </w:tc>
      </w:tr>
      <w:tr w:rsidR="00A066B3" w:rsidRPr="00A066B3" w14:paraId="640B7BED" w14:textId="77777777" w:rsidTr="00B85C14">
        <w:trPr>
          <w:gridBefore w:val="1"/>
          <w:wBefore w:w="34" w:type="pct"/>
          <w:jc w:val="center"/>
        </w:trPr>
        <w:tc>
          <w:tcPr>
            <w:tcW w:w="4966" w:type="pct"/>
            <w:gridSpan w:val="3"/>
            <w:tcBorders>
              <w:bottom w:val="nil"/>
            </w:tcBorders>
            <w:vAlign w:val="center"/>
          </w:tcPr>
          <w:p w14:paraId="4D161AB5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lang w:val="en-US" w:eastAsia="it-IT"/>
              </w:rPr>
            </w:pPr>
            <w:proofErr w:type="spellStart"/>
            <w:r w:rsidRPr="00A066B3">
              <w:rPr>
                <w:rFonts w:ascii="Calibri" w:hAnsi="Calibri" w:cs="Calibri"/>
                <w:lang w:val="en-US" w:eastAsia="it-IT"/>
              </w:rPr>
              <w:t>Codice</w:t>
            </w:r>
            <w:proofErr w:type="spellEnd"/>
            <w:r w:rsidRPr="00A066B3">
              <w:rPr>
                <w:rFonts w:ascii="Calibri" w:hAnsi="Calibri" w:cs="Calibri"/>
                <w:lang w:val="en-US" w:eastAsia="it-IT"/>
              </w:rPr>
              <w:t xml:space="preserve"> LEI: </w:t>
            </w:r>
            <w:sdt>
              <w:sdtPr>
                <w:rPr>
                  <w:rFonts w:ascii="Calibri" w:hAnsi="Calibri" w:cs="Calibri"/>
                  <w:lang w:val="it-IT" w:eastAsia="it-IT"/>
                </w:rPr>
                <w:id w:val="113874679"/>
                <w:placeholder>
                  <w:docPart w:val="31B0825CC52F4F538DB8AAE892E46835"/>
                </w:placeholder>
                <w:showingPlcHdr/>
              </w:sdtPr>
              <w:sdtContent>
                <w:r w:rsidRPr="00A066B3">
                  <w:rPr>
                    <w:rStyle w:val="Testosegnaposto"/>
                    <w:rFonts w:ascii="Calibri" w:hAnsi="Calibri" w:cs="Calibri"/>
                  </w:rPr>
                  <w:t>Click here to enter text.</w:t>
                </w:r>
              </w:sdtContent>
            </w:sdt>
          </w:p>
        </w:tc>
      </w:tr>
      <w:tr w:rsidR="00A066B3" w:rsidRPr="00A066B3" w14:paraId="53B961C5" w14:textId="77777777" w:rsidTr="00B85C14">
        <w:trPr>
          <w:gridBefore w:val="1"/>
          <w:wBefore w:w="34" w:type="pct"/>
          <w:jc w:val="center"/>
        </w:trPr>
        <w:tc>
          <w:tcPr>
            <w:tcW w:w="4966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79E1BB3" w14:textId="77777777" w:rsidR="00A066B3" w:rsidRPr="00A066B3" w:rsidRDefault="00A066B3" w:rsidP="00CB1F3D">
            <w:pPr>
              <w:pStyle w:val="Corpotesto"/>
              <w:spacing w:before="60" w:after="60" w:line="240" w:lineRule="auto"/>
              <w:rPr>
                <w:rFonts w:ascii="Calibri" w:hAnsi="Calibri" w:cs="Calibri"/>
                <w:b/>
                <w:lang w:eastAsia="it-IT"/>
              </w:rPr>
            </w:pPr>
          </w:p>
          <w:p w14:paraId="77996B61" w14:textId="77777777" w:rsidR="00A066B3" w:rsidRPr="00A066B3" w:rsidRDefault="00A066B3" w:rsidP="00CB1F3D">
            <w:pPr>
              <w:pStyle w:val="Corpotesto"/>
              <w:spacing w:before="60" w:after="60" w:line="240" w:lineRule="auto"/>
              <w:rPr>
                <w:rFonts w:ascii="Calibri" w:hAnsi="Calibri" w:cs="Calibri"/>
                <w:b/>
                <w:lang w:val="it-IT" w:eastAsia="it-IT"/>
              </w:rPr>
            </w:pPr>
            <w:r w:rsidRPr="00A066B3">
              <w:rPr>
                <w:rFonts w:ascii="Calibri" w:hAnsi="Calibri" w:cs="Calibri"/>
                <w:b/>
                <w:lang w:val="it-IT" w:eastAsia="it-IT"/>
              </w:rPr>
              <w:t>Referente presso il Cliente</w:t>
            </w:r>
          </w:p>
        </w:tc>
      </w:tr>
      <w:tr w:rsidR="00A066B3" w:rsidRPr="00A066B3" w14:paraId="6A8C7F8A" w14:textId="77777777" w:rsidTr="00B85C14">
        <w:trPr>
          <w:gridBefore w:val="1"/>
          <w:wBefore w:w="34" w:type="pct"/>
          <w:jc w:val="center"/>
        </w:trPr>
        <w:tc>
          <w:tcPr>
            <w:tcW w:w="2593" w:type="pct"/>
            <w:tcBorders>
              <w:top w:val="single" w:sz="4" w:space="0" w:color="auto"/>
            </w:tcBorders>
            <w:vAlign w:val="center"/>
          </w:tcPr>
          <w:p w14:paraId="09E8B463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lang w:val="en-US" w:eastAsia="it-IT"/>
              </w:rPr>
            </w:pPr>
            <w:r w:rsidRPr="00A066B3">
              <w:rPr>
                <w:rFonts w:ascii="Calibri" w:hAnsi="Calibri" w:cs="Calibri"/>
                <w:lang w:val="en-US" w:eastAsia="it-IT"/>
              </w:rPr>
              <w:t xml:space="preserve">Nome: </w:t>
            </w:r>
            <w:sdt>
              <w:sdtPr>
                <w:rPr>
                  <w:rFonts w:ascii="Calibri" w:hAnsi="Calibri" w:cs="Calibri"/>
                  <w:lang w:val="it-IT" w:eastAsia="it-IT"/>
                </w:rPr>
                <w:id w:val="-724842731"/>
                <w:placeholder>
                  <w:docPart w:val="C519100B3E134E4E9E530900B9796F75"/>
                </w:placeholder>
                <w:showingPlcHdr/>
              </w:sdtPr>
              <w:sdtContent>
                <w:r w:rsidRPr="00A066B3">
                  <w:rPr>
                    <w:rStyle w:val="Testosegnaposto"/>
                    <w:rFonts w:ascii="Calibri" w:hAnsi="Calibri" w:cs="Calibri"/>
                  </w:rPr>
                  <w:t>Click here to enter text.</w:t>
                </w:r>
              </w:sdtContent>
            </w:sdt>
          </w:p>
        </w:tc>
        <w:tc>
          <w:tcPr>
            <w:tcW w:w="2372" w:type="pct"/>
            <w:gridSpan w:val="2"/>
            <w:tcBorders>
              <w:top w:val="single" w:sz="4" w:space="0" w:color="auto"/>
            </w:tcBorders>
            <w:vAlign w:val="center"/>
          </w:tcPr>
          <w:p w14:paraId="3F5CEA12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lang w:val="en-US" w:eastAsia="it-IT"/>
              </w:rPr>
            </w:pPr>
            <w:proofErr w:type="spellStart"/>
            <w:r w:rsidRPr="00A066B3">
              <w:rPr>
                <w:rFonts w:ascii="Calibri" w:hAnsi="Calibri" w:cs="Calibri"/>
                <w:lang w:val="en-US" w:eastAsia="it-IT"/>
              </w:rPr>
              <w:t>Cognome</w:t>
            </w:r>
            <w:proofErr w:type="spellEnd"/>
            <w:r w:rsidRPr="00A066B3">
              <w:rPr>
                <w:rFonts w:ascii="Calibri" w:hAnsi="Calibri" w:cs="Calibri"/>
                <w:lang w:val="en-US" w:eastAsia="it-IT"/>
              </w:rPr>
              <w:t xml:space="preserve">: </w:t>
            </w:r>
            <w:sdt>
              <w:sdtPr>
                <w:rPr>
                  <w:rFonts w:ascii="Calibri" w:hAnsi="Calibri" w:cs="Calibri"/>
                  <w:lang w:val="it-IT" w:eastAsia="it-IT"/>
                </w:rPr>
                <w:id w:val="-563867603"/>
                <w:placeholder>
                  <w:docPart w:val="0CAC3DF9CDB64384A2E8A79314D501D4"/>
                </w:placeholder>
                <w:showingPlcHdr/>
              </w:sdtPr>
              <w:sdtContent>
                <w:r w:rsidRPr="00A066B3">
                  <w:rPr>
                    <w:rStyle w:val="Testosegnaposto"/>
                    <w:rFonts w:ascii="Calibri" w:hAnsi="Calibri" w:cs="Calibri"/>
                  </w:rPr>
                  <w:t>Click here to enter text.</w:t>
                </w:r>
              </w:sdtContent>
            </w:sdt>
          </w:p>
        </w:tc>
      </w:tr>
      <w:tr w:rsidR="00A066B3" w:rsidRPr="00A066B3" w14:paraId="18370DAF" w14:textId="77777777" w:rsidTr="00B85C14">
        <w:trPr>
          <w:gridBefore w:val="1"/>
          <w:wBefore w:w="34" w:type="pct"/>
          <w:jc w:val="center"/>
        </w:trPr>
        <w:tc>
          <w:tcPr>
            <w:tcW w:w="4966" w:type="pct"/>
            <w:gridSpan w:val="3"/>
            <w:vAlign w:val="center"/>
          </w:tcPr>
          <w:p w14:paraId="2B05CA85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lang w:val="it-IT" w:eastAsia="it-IT"/>
              </w:rPr>
            </w:pPr>
            <w:r w:rsidRPr="00A066B3">
              <w:rPr>
                <w:rFonts w:ascii="Calibri" w:eastAsia="Calibri" w:hAnsi="Calibri" w:cs="Calibri"/>
                <w:iCs/>
                <w:szCs w:val="20"/>
                <w:lang w:val="it-IT" w:eastAsia="it-IT"/>
              </w:rPr>
              <w:t xml:space="preserve">Carica ricoperta nella Società: </w:t>
            </w:r>
            <w:sdt>
              <w:sdtPr>
                <w:rPr>
                  <w:rFonts w:ascii="Calibri" w:eastAsia="Calibri" w:hAnsi="Calibri" w:cs="Calibri"/>
                  <w:iCs/>
                  <w:szCs w:val="20"/>
                  <w:lang w:val="it-IT" w:eastAsia="it-IT"/>
                </w:rPr>
                <w:id w:val="-509761150"/>
                <w:placeholder>
                  <w:docPart w:val="867F4FDD9E1745758847F907F0735A2D"/>
                </w:placeholder>
                <w:showingPlcHdr/>
              </w:sdtPr>
              <w:sdtContent>
                <w:r w:rsidRPr="00A066B3">
                  <w:rPr>
                    <w:rStyle w:val="Testosegnaposto"/>
                    <w:rFonts w:ascii="Calibri" w:hAnsi="Calibri" w:cs="Calibri"/>
                    <w:lang w:val="it-IT"/>
                  </w:rPr>
                  <w:t>Click here to enter text.</w:t>
                </w:r>
              </w:sdtContent>
            </w:sdt>
          </w:p>
        </w:tc>
      </w:tr>
      <w:tr w:rsidR="00A066B3" w:rsidRPr="00A066B3" w14:paraId="1E96FFD5" w14:textId="77777777" w:rsidTr="00B85C14">
        <w:trPr>
          <w:gridBefore w:val="1"/>
          <w:wBefore w:w="34" w:type="pct"/>
          <w:jc w:val="center"/>
        </w:trPr>
        <w:tc>
          <w:tcPr>
            <w:tcW w:w="4966" w:type="pct"/>
            <w:gridSpan w:val="3"/>
            <w:vAlign w:val="center"/>
          </w:tcPr>
          <w:p w14:paraId="1314C35A" w14:textId="66E19A1A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eastAsia="Calibri" w:hAnsi="Calibri" w:cs="Calibri"/>
                <w:iCs/>
                <w:szCs w:val="20"/>
                <w:lang w:val="it-IT" w:eastAsia="it-IT"/>
              </w:rPr>
            </w:pPr>
            <w:r w:rsidRPr="00A066B3">
              <w:rPr>
                <w:rFonts w:ascii="Calibri" w:eastAsia="Calibri" w:hAnsi="Calibri" w:cs="Calibri"/>
                <w:iCs/>
                <w:szCs w:val="20"/>
                <w:lang w:val="it-IT" w:eastAsia="it-IT"/>
              </w:rPr>
              <w:t xml:space="preserve">Poteri di firma assegnati:                    </w:t>
            </w:r>
            <w:sdt>
              <w:sdtPr>
                <w:rPr>
                  <w:rFonts w:ascii="Calibri" w:eastAsia="Calibri" w:hAnsi="Calibri" w:cs="Calibri"/>
                  <w:iCs/>
                  <w:szCs w:val="20"/>
                  <w:lang w:val="it-IT" w:eastAsia="it-IT"/>
                </w:rPr>
                <w:id w:val="160484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4D9">
                  <w:rPr>
                    <w:rFonts w:ascii="MS Gothic" w:eastAsia="MS Gothic" w:hAnsi="MS Gothic" w:cs="Calibri" w:hint="eastAsia"/>
                    <w:iCs/>
                    <w:szCs w:val="20"/>
                    <w:lang w:val="it-IT" w:eastAsia="it-IT"/>
                  </w:rPr>
                  <w:t>☐</w:t>
                </w:r>
              </w:sdtContent>
            </w:sdt>
            <w:r w:rsidRPr="00A066B3">
              <w:rPr>
                <w:rFonts w:ascii="Calibri" w:eastAsia="Calibri" w:hAnsi="Calibri" w:cs="Calibri"/>
                <w:iCs/>
                <w:szCs w:val="20"/>
                <w:lang w:val="it-IT" w:eastAsia="it-IT"/>
              </w:rPr>
              <w:t xml:space="preserve">    SI               </w:t>
            </w:r>
            <w:sdt>
              <w:sdtPr>
                <w:rPr>
                  <w:rFonts w:ascii="Calibri" w:eastAsia="Calibri" w:hAnsi="Calibri" w:cs="Calibri"/>
                  <w:iCs/>
                  <w:szCs w:val="20"/>
                  <w:lang w:val="it-IT" w:eastAsia="it-IT"/>
                </w:rPr>
                <w:id w:val="-40792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4D9">
                  <w:rPr>
                    <w:rFonts w:ascii="MS Gothic" w:eastAsia="MS Gothic" w:hAnsi="MS Gothic" w:cs="Calibri" w:hint="eastAsia"/>
                    <w:iCs/>
                    <w:szCs w:val="20"/>
                    <w:lang w:val="it-IT" w:eastAsia="it-IT"/>
                  </w:rPr>
                  <w:t>☐</w:t>
                </w:r>
              </w:sdtContent>
            </w:sdt>
            <w:r w:rsidRPr="00A066B3">
              <w:rPr>
                <w:rFonts w:ascii="Calibri" w:eastAsia="Calibri" w:hAnsi="Calibri" w:cs="Calibri"/>
                <w:iCs/>
                <w:szCs w:val="20"/>
                <w:lang w:val="it-IT" w:eastAsia="it-IT"/>
              </w:rPr>
              <w:t xml:space="preserve">      NO</w:t>
            </w:r>
          </w:p>
        </w:tc>
      </w:tr>
      <w:tr w:rsidR="00A066B3" w:rsidRPr="00A066B3" w14:paraId="306BAE72" w14:textId="77777777" w:rsidTr="00B85C14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F44D7A3" w14:textId="77777777" w:rsidR="00A066B3" w:rsidRPr="004214D9" w:rsidRDefault="00A066B3" w:rsidP="00CB1F3D">
            <w:pPr>
              <w:pStyle w:val="Corpotesto"/>
              <w:spacing w:before="60" w:after="60" w:line="240" w:lineRule="auto"/>
              <w:rPr>
                <w:rFonts w:ascii="Calibri" w:hAnsi="Calibri" w:cs="Calibri"/>
                <w:b/>
                <w:lang w:val="it-IT" w:eastAsia="it-IT"/>
              </w:rPr>
            </w:pPr>
          </w:p>
          <w:p w14:paraId="0F11941C" w14:textId="1F47B350" w:rsidR="00A066B3" w:rsidRPr="00A066B3" w:rsidRDefault="004214D9" w:rsidP="00CB1F3D">
            <w:pPr>
              <w:pStyle w:val="Corpotesto"/>
              <w:spacing w:before="60" w:after="60" w:line="240" w:lineRule="auto"/>
              <w:rPr>
                <w:rFonts w:ascii="Calibri" w:hAnsi="Calibri" w:cs="Calibri"/>
                <w:b/>
                <w:lang w:val="it-IT" w:eastAsia="it-IT"/>
              </w:rPr>
            </w:pPr>
            <w:r w:rsidRPr="00A066B3">
              <w:rPr>
                <w:rFonts w:ascii="Calibri" w:hAnsi="Calibri" w:cs="Calibri"/>
                <w:b/>
                <w:lang w:val="it-IT" w:eastAsia="it-IT"/>
              </w:rPr>
              <w:t>Informazioni aggiuntive</w:t>
            </w:r>
          </w:p>
        </w:tc>
      </w:tr>
      <w:tr w:rsidR="00A066B3" w:rsidRPr="00A066B3" w14:paraId="6D344BE8" w14:textId="77777777" w:rsidTr="00B85C14">
        <w:trPr>
          <w:gridAfter w:val="1"/>
          <w:wAfter w:w="34" w:type="pct"/>
          <w:jc w:val="center"/>
        </w:trPr>
        <w:tc>
          <w:tcPr>
            <w:tcW w:w="4966" w:type="pct"/>
            <w:gridSpan w:val="3"/>
            <w:vAlign w:val="center"/>
          </w:tcPr>
          <w:p w14:paraId="6F716B75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lang w:val="it-IT" w:eastAsia="it-IT"/>
              </w:rPr>
            </w:pPr>
            <w:r w:rsidRPr="00A066B3">
              <w:rPr>
                <w:rFonts w:ascii="Calibri" w:hAnsi="Calibri" w:cs="Calibri"/>
                <w:lang w:val="it-IT" w:eastAsia="it-IT"/>
              </w:rPr>
              <w:t xml:space="preserve">Motivazioni apertura relazione in </w:t>
            </w:r>
            <w:r w:rsidRPr="00A066B3">
              <w:rPr>
                <w:rFonts w:ascii="Calibri" w:hAnsi="Calibri" w:cs="Calibri"/>
                <w:lang w:val="it-IT"/>
              </w:rPr>
              <w:t>Euronext Securities Milan</w:t>
            </w:r>
            <w:r w:rsidRPr="00A066B3">
              <w:rPr>
                <w:rFonts w:ascii="Calibri" w:hAnsi="Calibri" w:cs="Calibri"/>
                <w:lang w:val="it-IT" w:eastAsia="it-IT"/>
              </w:rPr>
              <w:t>:</w:t>
            </w:r>
          </w:p>
        </w:tc>
      </w:tr>
      <w:tr w:rsidR="00A066B3" w:rsidRPr="00A066B3" w14:paraId="5D8A25A0" w14:textId="77777777" w:rsidTr="00B85C14">
        <w:trPr>
          <w:gridAfter w:val="1"/>
          <w:wAfter w:w="34" w:type="pct"/>
          <w:jc w:val="center"/>
        </w:trPr>
        <w:sdt>
          <w:sdtPr>
            <w:rPr>
              <w:rFonts w:ascii="Calibri" w:hAnsi="Calibri" w:cs="Calibri"/>
              <w:sz w:val="22"/>
              <w:lang w:val="it-IT" w:eastAsia="it-IT"/>
            </w:rPr>
            <w:id w:val="25072492"/>
            <w:showingPlcHdr/>
          </w:sdtPr>
          <w:sdtContent>
            <w:tc>
              <w:tcPr>
                <w:tcW w:w="4966" w:type="pct"/>
                <w:gridSpan w:val="3"/>
                <w:vAlign w:val="center"/>
              </w:tcPr>
              <w:p w14:paraId="0A50EC69" w14:textId="77777777" w:rsidR="00A066B3" w:rsidRPr="00A066B3" w:rsidRDefault="00A066B3" w:rsidP="00CB1F3D">
                <w:pPr>
                  <w:pStyle w:val="Corpotesto"/>
                  <w:spacing w:before="40" w:after="40" w:line="240" w:lineRule="auto"/>
                  <w:rPr>
                    <w:rFonts w:ascii="Calibri" w:hAnsi="Calibri" w:cs="Calibri"/>
                    <w:sz w:val="22"/>
                    <w:lang w:val="en-US" w:eastAsia="it-IT"/>
                  </w:rPr>
                </w:pPr>
                <w:r w:rsidRPr="00A066B3">
                  <w:rPr>
                    <w:rStyle w:val="Testosegnaposto"/>
                    <w:rFonts w:ascii="Calibri" w:hAnsi="Calibri" w:cs="Calibri"/>
                  </w:rPr>
                  <w:t>Click here to enter text.</w:t>
                </w:r>
              </w:p>
            </w:tc>
          </w:sdtContent>
        </w:sdt>
      </w:tr>
      <w:tr w:rsidR="00A066B3" w:rsidRPr="00A066B3" w14:paraId="7A251875" w14:textId="77777777" w:rsidTr="00B85C14">
        <w:trPr>
          <w:gridAfter w:val="1"/>
          <w:wAfter w:w="34" w:type="pct"/>
          <w:jc w:val="center"/>
        </w:trPr>
        <w:tc>
          <w:tcPr>
            <w:tcW w:w="4966" w:type="pct"/>
            <w:gridSpan w:val="3"/>
            <w:vAlign w:val="center"/>
          </w:tcPr>
          <w:p w14:paraId="17D24EC8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sz w:val="22"/>
                <w:lang w:val="en-US" w:eastAsia="it-IT"/>
              </w:rPr>
            </w:pPr>
          </w:p>
        </w:tc>
      </w:tr>
      <w:tr w:rsidR="00A066B3" w:rsidRPr="00A066B3" w14:paraId="2ECB96FD" w14:textId="77777777" w:rsidTr="00B85C14">
        <w:trPr>
          <w:gridAfter w:val="1"/>
          <w:wAfter w:w="34" w:type="pct"/>
          <w:jc w:val="center"/>
        </w:trPr>
        <w:tc>
          <w:tcPr>
            <w:tcW w:w="4966" w:type="pct"/>
            <w:gridSpan w:val="3"/>
            <w:vAlign w:val="center"/>
          </w:tcPr>
          <w:p w14:paraId="7C283D7B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lang w:val="it-IT" w:eastAsia="it-IT"/>
              </w:rPr>
            </w:pPr>
            <w:r w:rsidRPr="00A066B3">
              <w:rPr>
                <w:rFonts w:ascii="Calibri" w:hAnsi="Calibri" w:cs="Calibri"/>
                <w:lang w:val="it-IT"/>
              </w:rPr>
              <w:t>Tipologia di strumenti finanziari da emettere:</w:t>
            </w:r>
          </w:p>
        </w:tc>
      </w:tr>
      <w:tr w:rsidR="00A066B3" w:rsidRPr="00A066B3" w14:paraId="78E44E49" w14:textId="77777777" w:rsidTr="00B85C14">
        <w:trPr>
          <w:gridAfter w:val="1"/>
          <w:wAfter w:w="34" w:type="pct"/>
          <w:jc w:val="center"/>
        </w:trPr>
        <w:sdt>
          <w:sdtPr>
            <w:rPr>
              <w:rFonts w:ascii="Calibri" w:hAnsi="Calibri" w:cs="Calibri"/>
              <w:lang w:val="it-IT" w:eastAsia="it-IT"/>
            </w:rPr>
            <w:id w:val="-349800192"/>
            <w:showingPlcHdr/>
          </w:sdtPr>
          <w:sdtContent>
            <w:tc>
              <w:tcPr>
                <w:tcW w:w="4966" w:type="pct"/>
                <w:gridSpan w:val="3"/>
                <w:vAlign w:val="center"/>
              </w:tcPr>
              <w:p w14:paraId="536C32C3" w14:textId="77777777" w:rsidR="00A066B3" w:rsidRPr="00A066B3" w:rsidRDefault="00A066B3" w:rsidP="00CB1F3D">
                <w:pPr>
                  <w:pStyle w:val="Corpotesto"/>
                  <w:spacing w:before="40" w:after="40" w:line="240" w:lineRule="auto"/>
                  <w:rPr>
                    <w:rFonts w:ascii="Calibri" w:hAnsi="Calibri" w:cs="Calibri"/>
                    <w:lang w:val="en-US" w:eastAsia="it-IT"/>
                  </w:rPr>
                </w:pPr>
                <w:r w:rsidRPr="00A066B3">
                  <w:rPr>
                    <w:rStyle w:val="Testosegnaposto"/>
                    <w:rFonts w:ascii="Calibri" w:hAnsi="Calibri" w:cs="Calibri"/>
                  </w:rPr>
                  <w:t>Click here to enter text.</w:t>
                </w:r>
              </w:p>
            </w:tc>
          </w:sdtContent>
        </w:sdt>
      </w:tr>
      <w:tr w:rsidR="00A066B3" w:rsidRPr="00A066B3" w14:paraId="2849DBE0" w14:textId="77777777" w:rsidTr="00B85C14">
        <w:trPr>
          <w:gridAfter w:val="1"/>
          <w:wAfter w:w="34" w:type="pct"/>
          <w:jc w:val="center"/>
        </w:trPr>
        <w:tc>
          <w:tcPr>
            <w:tcW w:w="4966" w:type="pct"/>
            <w:gridSpan w:val="3"/>
            <w:vAlign w:val="center"/>
          </w:tcPr>
          <w:p w14:paraId="699C327D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lang w:val="en-US" w:eastAsia="it-IT"/>
              </w:rPr>
            </w:pPr>
          </w:p>
        </w:tc>
      </w:tr>
      <w:tr w:rsidR="00A066B3" w:rsidRPr="00A066B3" w14:paraId="67BFF85B" w14:textId="77777777" w:rsidTr="00B85C14">
        <w:trPr>
          <w:gridAfter w:val="1"/>
          <w:wAfter w:w="34" w:type="pct"/>
          <w:jc w:val="center"/>
        </w:trPr>
        <w:tc>
          <w:tcPr>
            <w:tcW w:w="4966" w:type="pct"/>
            <w:gridSpan w:val="3"/>
            <w:vAlign w:val="center"/>
          </w:tcPr>
          <w:p w14:paraId="3484DA85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lang w:val="it-IT" w:eastAsia="it-IT"/>
              </w:rPr>
            </w:pPr>
            <w:r w:rsidRPr="00A066B3">
              <w:rPr>
                <w:rFonts w:ascii="Calibri" w:hAnsi="Calibri" w:cs="Calibri"/>
                <w:lang w:val="it-IT"/>
              </w:rPr>
              <w:t>Motivazione dell’emissione di strumenti finanziari:</w:t>
            </w:r>
          </w:p>
        </w:tc>
      </w:tr>
      <w:tr w:rsidR="00A066B3" w:rsidRPr="00A066B3" w14:paraId="1C7D90E8" w14:textId="77777777" w:rsidTr="00B85C14">
        <w:trPr>
          <w:gridAfter w:val="1"/>
          <w:wAfter w:w="34" w:type="pct"/>
          <w:jc w:val="center"/>
        </w:trPr>
        <w:sdt>
          <w:sdtPr>
            <w:rPr>
              <w:rFonts w:ascii="Calibri" w:hAnsi="Calibri" w:cs="Calibri"/>
              <w:sz w:val="22"/>
              <w:lang w:val="it-IT" w:eastAsia="it-IT"/>
            </w:rPr>
            <w:id w:val="1630819863"/>
            <w:showingPlcHdr/>
          </w:sdtPr>
          <w:sdtContent>
            <w:tc>
              <w:tcPr>
                <w:tcW w:w="4966" w:type="pct"/>
                <w:gridSpan w:val="3"/>
                <w:vAlign w:val="center"/>
              </w:tcPr>
              <w:p w14:paraId="4AA7A54E" w14:textId="77777777" w:rsidR="00A066B3" w:rsidRPr="00A066B3" w:rsidRDefault="00A066B3" w:rsidP="00CB1F3D">
                <w:pPr>
                  <w:pStyle w:val="Corpotesto"/>
                  <w:spacing w:before="40" w:after="40" w:line="240" w:lineRule="auto"/>
                  <w:rPr>
                    <w:rFonts w:ascii="Calibri" w:hAnsi="Calibri" w:cs="Calibri"/>
                    <w:sz w:val="22"/>
                    <w:lang w:val="en-US" w:eastAsia="it-IT"/>
                  </w:rPr>
                </w:pPr>
                <w:r w:rsidRPr="00A066B3">
                  <w:rPr>
                    <w:rStyle w:val="Testosegnaposto"/>
                    <w:rFonts w:ascii="Calibri" w:hAnsi="Calibri" w:cs="Calibri"/>
                  </w:rPr>
                  <w:t>Click here to enter text.</w:t>
                </w:r>
              </w:p>
            </w:tc>
          </w:sdtContent>
        </w:sdt>
      </w:tr>
      <w:tr w:rsidR="004214D9" w:rsidRPr="00A066B3" w14:paraId="02B59A0E" w14:textId="77777777" w:rsidTr="00B85C14">
        <w:trPr>
          <w:gridAfter w:val="1"/>
          <w:wAfter w:w="34" w:type="pct"/>
          <w:jc w:val="center"/>
        </w:trPr>
        <w:tc>
          <w:tcPr>
            <w:tcW w:w="4966" w:type="pct"/>
            <w:gridSpan w:val="3"/>
            <w:vAlign w:val="center"/>
          </w:tcPr>
          <w:p w14:paraId="29DC47A7" w14:textId="77777777" w:rsidR="004214D9" w:rsidRPr="00A066B3" w:rsidRDefault="004214D9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sz w:val="22"/>
                <w:lang w:val="it-IT" w:eastAsia="it-IT"/>
              </w:rPr>
            </w:pPr>
          </w:p>
        </w:tc>
      </w:tr>
      <w:tr w:rsidR="00A066B3" w:rsidRPr="00A066B3" w14:paraId="46216731" w14:textId="77777777" w:rsidTr="00B85C14">
        <w:trPr>
          <w:gridAfter w:val="1"/>
          <w:wAfter w:w="34" w:type="pct"/>
          <w:trHeight w:val="1447"/>
          <w:jc w:val="center"/>
        </w:trPr>
        <w:tc>
          <w:tcPr>
            <w:tcW w:w="4966" w:type="pct"/>
            <w:gridSpan w:val="3"/>
            <w:vAlign w:val="center"/>
          </w:tcPr>
          <w:p w14:paraId="0B4CCA87" w14:textId="6B5B63D7" w:rsidR="004214D9" w:rsidRDefault="00A066B3" w:rsidP="004214D9">
            <w:pPr>
              <w:pStyle w:val="Corpotesto"/>
              <w:rPr>
                <w:rFonts w:ascii="Calibri" w:hAnsi="Calibri" w:cs="Calibri"/>
                <w:szCs w:val="20"/>
                <w:lang w:val="it-IT"/>
              </w:rPr>
            </w:pPr>
            <w:r w:rsidRPr="00A066B3">
              <w:rPr>
                <w:rFonts w:ascii="Calibri" w:hAnsi="Calibri" w:cs="Calibri"/>
                <w:szCs w:val="20"/>
                <w:lang w:val="it-IT"/>
              </w:rPr>
              <w:t>In caso di dematerializzazione quote di S.r.l., confermare che le quote sono per categoria identiche di valore e con i medesimi diritti:</w:t>
            </w:r>
            <w:r w:rsidR="004214D9">
              <w:rPr>
                <w:rFonts w:ascii="Calibri" w:hAnsi="Calibri" w:cs="Calibri"/>
                <w:szCs w:val="20"/>
                <w:lang w:val="it-IT"/>
              </w:rPr>
              <w:t xml:space="preserve">                      </w:t>
            </w:r>
            <w:r w:rsidR="00052449">
              <w:rPr>
                <w:rFonts w:ascii="Calibri" w:hAnsi="Calibri" w:cs="Calibri"/>
                <w:szCs w:val="20"/>
                <w:lang w:val="it-IT"/>
              </w:rPr>
              <w:t xml:space="preserve">          </w:t>
            </w:r>
            <w:r w:rsidR="004214D9">
              <w:rPr>
                <w:rFonts w:ascii="Calibri" w:hAnsi="Calibri" w:cs="Calibri"/>
                <w:szCs w:val="20"/>
                <w:lang w:val="it-IT"/>
              </w:rPr>
              <w:t xml:space="preserve">   </w:t>
            </w:r>
            <w:sdt>
              <w:sdtPr>
                <w:rPr>
                  <w:rFonts w:ascii="Calibri" w:hAnsi="Calibri" w:cs="Calibri"/>
                  <w:szCs w:val="20"/>
                  <w:lang w:val="it-IT"/>
                </w:rPr>
                <w:id w:val="-4736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4D9">
                  <w:rPr>
                    <w:rFonts w:ascii="MS Gothic" w:eastAsia="MS Gothic" w:hAnsi="MS Gothic" w:cs="Calibri" w:hint="eastAsia"/>
                    <w:szCs w:val="20"/>
                    <w:lang w:val="it-IT"/>
                  </w:rPr>
                  <w:t>☐</w:t>
                </w:r>
              </w:sdtContent>
            </w:sdt>
            <w:r w:rsidRPr="00A066B3">
              <w:rPr>
                <w:rFonts w:ascii="Calibri" w:hAnsi="Calibri" w:cs="Calibri"/>
                <w:szCs w:val="20"/>
                <w:lang w:val="it-IT"/>
              </w:rPr>
              <w:t xml:space="preserve"> </w:t>
            </w:r>
            <w:r w:rsidR="004214D9">
              <w:rPr>
                <w:rFonts w:ascii="Calibri" w:hAnsi="Calibri" w:cs="Calibri"/>
                <w:szCs w:val="20"/>
                <w:lang w:val="it-IT"/>
              </w:rPr>
              <w:t xml:space="preserve">   </w:t>
            </w:r>
            <w:r w:rsidRPr="00A066B3">
              <w:rPr>
                <w:rFonts w:ascii="Calibri" w:hAnsi="Calibri" w:cs="Calibri"/>
                <w:szCs w:val="20"/>
                <w:lang w:val="it-IT"/>
              </w:rPr>
              <w:t>SI</w:t>
            </w:r>
            <w:r w:rsidR="004214D9">
              <w:rPr>
                <w:rFonts w:ascii="Calibri" w:hAnsi="Calibri" w:cs="Calibri"/>
                <w:szCs w:val="20"/>
                <w:lang w:val="it-IT"/>
              </w:rPr>
              <w:t xml:space="preserve">                  </w:t>
            </w:r>
            <w:sdt>
              <w:sdtPr>
                <w:rPr>
                  <w:rFonts w:ascii="Calibri" w:hAnsi="Calibri" w:cs="Calibri"/>
                  <w:szCs w:val="20"/>
                  <w:lang w:val="it-IT"/>
                </w:rPr>
                <w:id w:val="16243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0A2">
                  <w:rPr>
                    <w:rFonts w:ascii="MS Gothic" w:eastAsia="MS Gothic" w:hAnsi="MS Gothic" w:cs="Calibri" w:hint="eastAsia"/>
                    <w:szCs w:val="20"/>
                    <w:lang w:val="it-IT"/>
                  </w:rPr>
                  <w:t>☐</w:t>
                </w:r>
              </w:sdtContent>
            </w:sdt>
            <w:r w:rsidRPr="00A066B3">
              <w:rPr>
                <w:rFonts w:ascii="Calibri" w:hAnsi="Calibri" w:cs="Calibri"/>
                <w:szCs w:val="20"/>
                <w:lang w:val="it-IT"/>
              </w:rPr>
              <w:t xml:space="preserve"> </w:t>
            </w:r>
            <w:r w:rsidR="004214D9">
              <w:rPr>
                <w:rFonts w:ascii="Calibri" w:hAnsi="Calibri" w:cs="Calibri"/>
                <w:szCs w:val="20"/>
                <w:lang w:val="it-IT"/>
              </w:rPr>
              <w:t xml:space="preserve">  </w:t>
            </w:r>
            <w:r w:rsidR="00D560A2">
              <w:rPr>
                <w:rFonts w:ascii="Calibri" w:hAnsi="Calibri" w:cs="Calibri"/>
                <w:szCs w:val="20"/>
                <w:lang w:val="it-IT"/>
              </w:rPr>
              <w:t xml:space="preserve"> </w:t>
            </w:r>
            <w:r w:rsidR="004214D9">
              <w:rPr>
                <w:rFonts w:ascii="Calibri" w:hAnsi="Calibri" w:cs="Calibri"/>
                <w:szCs w:val="20"/>
                <w:lang w:val="it-IT"/>
              </w:rPr>
              <w:t xml:space="preserve"> </w:t>
            </w:r>
            <w:r w:rsidRPr="00A066B3">
              <w:rPr>
                <w:rFonts w:ascii="Calibri" w:hAnsi="Calibri" w:cs="Calibri"/>
                <w:szCs w:val="20"/>
                <w:lang w:val="it-IT"/>
              </w:rPr>
              <w:t>NO</w:t>
            </w:r>
          </w:p>
          <w:p w14:paraId="4AC01639" w14:textId="7D78D90D" w:rsidR="00A066B3" w:rsidRPr="00A066B3" w:rsidRDefault="004214D9" w:rsidP="004214D9">
            <w:pPr>
              <w:pStyle w:val="Corpotesto"/>
              <w:rPr>
                <w:rFonts w:ascii="Calibri" w:hAnsi="Calibri" w:cs="Calibri"/>
                <w:szCs w:val="20"/>
                <w:lang w:val="it-IT"/>
              </w:rPr>
            </w:pPr>
            <w:r>
              <w:rPr>
                <w:rFonts w:ascii="Calibri" w:hAnsi="Calibri" w:cs="Calibri"/>
                <w:szCs w:val="20"/>
                <w:lang w:val="it-IT"/>
              </w:rPr>
              <w:t>N</w:t>
            </w:r>
            <w:r w:rsidR="00A066B3" w:rsidRPr="00A066B3">
              <w:rPr>
                <w:rFonts w:ascii="Calibri" w:hAnsi="Calibri" w:cs="Calibri"/>
                <w:szCs w:val="20"/>
                <w:lang w:val="it-IT"/>
              </w:rPr>
              <w:t>B: in caso affermativo allegare uno stralcio dello statuto che attesti quanto dichiarato; in caso negativo la richiesta di ammissione non potrà essere accettata.</w:t>
            </w:r>
          </w:p>
        </w:tc>
      </w:tr>
      <w:tr w:rsidR="00A066B3" w:rsidRPr="00A066B3" w14:paraId="034DEE05" w14:textId="77777777" w:rsidTr="00B85C14">
        <w:trPr>
          <w:gridAfter w:val="1"/>
          <w:wAfter w:w="34" w:type="pct"/>
          <w:jc w:val="center"/>
        </w:trPr>
        <w:tc>
          <w:tcPr>
            <w:tcW w:w="4966" w:type="pct"/>
            <w:gridSpan w:val="3"/>
            <w:vAlign w:val="center"/>
          </w:tcPr>
          <w:p w14:paraId="0A809E84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szCs w:val="20"/>
                <w:lang w:val="it-IT" w:eastAsia="it-IT"/>
              </w:rPr>
            </w:pPr>
            <w:r w:rsidRPr="00A066B3">
              <w:rPr>
                <w:rFonts w:ascii="Calibri" w:hAnsi="Calibri" w:cs="Calibri"/>
                <w:szCs w:val="20"/>
                <w:lang w:val="it-IT"/>
              </w:rPr>
              <w:t>In caso di quotazione, specificare segmento:</w:t>
            </w:r>
          </w:p>
        </w:tc>
      </w:tr>
      <w:tr w:rsidR="00A066B3" w:rsidRPr="00A066B3" w14:paraId="22B03FE0" w14:textId="77777777" w:rsidTr="00B85C14">
        <w:trPr>
          <w:gridAfter w:val="1"/>
          <w:wAfter w:w="34" w:type="pct"/>
          <w:jc w:val="center"/>
        </w:trPr>
        <w:sdt>
          <w:sdtPr>
            <w:rPr>
              <w:rFonts w:ascii="Calibri" w:hAnsi="Calibri" w:cs="Calibri"/>
              <w:szCs w:val="20"/>
              <w:lang w:val="it-IT" w:eastAsia="it-IT"/>
            </w:rPr>
            <w:id w:val="-198865503"/>
            <w:showingPlcHdr/>
          </w:sdtPr>
          <w:sdtContent>
            <w:tc>
              <w:tcPr>
                <w:tcW w:w="4966" w:type="pct"/>
                <w:gridSpan w:val="3"/>
                <w:vAlign w:val="center"/>
              </w:tcPr>
              <w:p w14:paraId="5FB0F4E8" w14:textId="77777777" w:rsidR="00A066B3" w:rsidRPr="00A066B3" w:rsidRDefault="00A066B3" w:rsidP="00CB1F3D">
                <w:pPr>
                  <w:pStyle w:val="Corpotesto"/>
                  <w:spacing w:before="40" w:after="40" w:line="240" w:lineRule="auto"/>
                  <w:rPr>
                    <w:rFonts w:ascii="Calibri" w:hAnsi="Calibri" w:cs="Calibri"/>
                    <w:szCs w:val="20"/>
                    <w:lang w:val="en-US" w:eastAsia="it-IT"/>
                  </w:rPr>
                </w:pPr>
                <w:r w:rsidRPr="00A066B3">
                  <w:rPr>
                    <w:rStyle w:val="Testosegnaposto"/>
                    <w:rFonts w:ascii="Calibri" w:hAnsi="Calibri" w:cs="Calibri"/>
                    <w:szCs w:val="20"/>
                  </w:rPr>
                  <w:t>Click here to enter text.</w:t>
                </w:r>
              </w:p>
            </w:tc>
          </w:sdtContent>
        </w:sdt>
      </w:tr>
      <w:tr w:rsidR="00A066B3" w:rsidRPr="00A066B3" w14:paraId="3A5C69CB" w14:textId="77777777" w:rsidTr="00B85C14">
        <w:trPr>
          <w:gridAfter w:val="1"/>
          <w:wAfter w:w="34" w:type="pct"/>
          <w:jc w:val="center"/>
        </w:trPr>
        <w:tc>
          <w:tcPr>
            <w:tcW w:w="4966" w:type="pct"/>
            <w:gridSpan w:val="3"/>
            <w:vAlign w:val="center"/>
          </w:tcPr>
          <w:p w14:paraId="5E8F4BD1" w14:textId="77777777" w:rsidR="00A066B3" w:rsidRPr="00A066B3" w:rsidRDefault="00A066B3" w:rsidP="00CB1F3D">
            <w:pPr>
              <w:pStyle w:val="Corpotesto"/>
              <w:spacing w:before="40" w:after="40" w:line="240" w:lineRule="auto"/>
              <w:rPr>
                <w:rFonts w:ascii="Calibri" w:hAnsi="Calibri" w:cs="Calibri"/>
                <w:szCs w:val="20"/>
                <w:lang w:val="it-IT" w:eastAsia="it-IT"/>
              </w:rPr>
            </w:pPr>
            <w:r w:rsidRPr="00A066B3">
              <w:rPr>
                <w:rFonts w:ascii="Calibri" w:hAnsi="Calibri" w:cs="Calibri"/>
                <w:szCs w:val="20"/>
              </w:rPr>
              <w:t xml:space="preserve">Valore </w:t>
            </w:r>
            <w:proofErr w:type="spellStart"/>
            <w:r w:rsidRPr="00A066B3">
              <w:rPr>
                <w:rFonts w:ascii="Calibri" w:hAnsi="Calibri" w:cs="Calibri"/>
                <w:szCs w:val="20"/>
              </w:rPr>
              <w:t>indicativo</w:t>
            </w:r>
            <w:proofErr w:type="spellEnd"/>
            <w:r w:rsidRPr="00A066B3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A066B3">
              <w:rPr>
                <w:rFonts w:ascii="Calibri" w:hAnsi="Calibri" w:cs="Calibri"/>
                <w:szCs w:val="20"/>
              </w:rPr>
              <w:t>dell’emissione</w:t>
            </w:r>
            <w:proofErr w:type="spellEnd"/>
            <w:r w:rsidRPr="00A066B3">
              <w:rPr>
                <w:rFonts w:ascii="Calibri" w:hAnsi="Calibri" w:cs="Calibri"/>
                <w:szCs w:val="20"/>
              </w:rPr>
              <w:t xml:space="preserve"> (EUR):</w:t>
            </w:r>
          </w:p>
        </w:tc>
      </w:tr>
      <w:tr w:rsidR="00A066B3" w:rsidRPr="00A066B3" w14:paraId="45DFB430" w14:textId="77777777" w:rsidTr="00B85C14">
        <w:trPr>
          <w:gridAfter w:val="1"/>
          <w:wAfter w:w="34" w:type="pct"/>
          <w:jc w:val="center"/>
        </w:trPr>
        <w:sdt>
          <w:sdtPr>
            <w:rPr>
              <w:rFonts w:ascii="Calibri" w:hAnsi="Calibri" w:cs="Calibri"/>
              <w:szCs w:val="20"/>
              <w:lang w:val="it-IT" w:eastAsia="it-IT"/>
            </w:rPr>
            <w:id w:val="-1038510323"/>
            <w:showingPlcHdr/>
          </w:sdtPr>
          <w:sdtContent>
            <w:tc>
              <w:tcPr>
                <w:tcW w:w="4966" w:type="pct"/>
                <w:gridSpan w:val="3"/>
                <w:vAlign w:val="center"/>
              </w:tcPr>
              <w:p w14:paraId="0653548F" w14:textId="77777777" w:rsidR="00A066B3" w:rsidRPr="00A066B3" w:rsidRDefault="00A066B3" w:rsidP="00CB1F3D">
                <w:pPr>
                  <w:pStyle w:val="Corpotesto"/>
                  <w:spacing w:before="40" w:after="40" w:line="240" w:lineRule="auto"/>
                  <w:rPr>
                    <w:rFonts w:ascii="Calibri" w:hAnsi="Calibri" w:cs="Calibri"/>
                    <w:szCs w:val="20"/>
                  </w:rPr>
                </w:pPr>
                <w:r w:rsidRPr="00A066B3">
                  <w:rPr>
                    <w:rStyle w:val="Testosegnaposto"/>
                    <w:rFonts w:ascii="Calibri" w:hAnsi="Calibri" w:cs="Calibri"/>
                    <w:szCs w:val="20"/>
                  </w:rPr>
                  <w:t>Click here to enter text.</w:t>
                </w:r>
              </w:p>
            </w:tc>
          </w:sdtContent>
        </w:sdt>
      </w:tr>
      <w:tr w:rsidR="00A066B3" w:rsidRPr="00A066B3" w14:paraId="5D5EF360" w14:textId="77777777" w:rsidTr="00B85C14">
        <w:trPr>
          <w:gridAfter w:val="1"/>
          <w:wAfter w:w="34" w:type="pct"/>
          <w:jc w:val="center"/>
        </w:trPr>
        <w:tc>
          <w:tcPr>
            <w:tcW w:w="4966" w:type="pct"/>
            <w:gridSpan w:val="3"/>
            <w:vAlign w:val="center"/>
          </w:tcPr>
          <w:p w14:paraId="32105ECB" w14:textId="77777777" w:rsidR="00A066B3" w:rsidRPr="00A066B3" w:rsidRDefault="00A066B3" w:rsidP="00CB1F3D">
            <w:pPr>
              <w:pStyle w:val="Corpotesto"/>
              <w:spacing w:before="40" w:after="0" w:line="240" w:lineRule="auto"/>
              <w:rPr>
                <w:rFonts w:ascii="Calibri" w:hAnsi="Calibri" w:cs="Calibri"/>
                <w:szCs w:val="20"/>
                <w:lang w:val="it-IT"/>
              </w:rPr>
            </w:pPr>
            <w:r w:rsidRPr="00A066B3">
              <w:rPr>
                <w:rFonts w:ascii="Calibri" w:hAnsi="Calibri" w:cs="Calibri"/>
                <w:szCs w:val="20"/>
                <w:lang w:val="it-IT"/>
              </w:rPr>
              <w:t xml:space="preserve">Tipo di collocamento: </w:t>
            </w:r>
          </w:p>
          <w:p w14:paraId="391164EB" w14:textId="29AC346A" w:rsidR="00A066B3" w:rsidRPr="00A066B3" w:rsidRDefault="00A066B3" w:rsidP="00CB1F3D">
            <w:pPr>
              <w:pStyle w:val="Corpotesto"/>
              <w:spacing w:after="120" w:line="240" w:lineRule="auto"/>
              <w:ind w:left="360"/>
              <w:rPr>
                <w:rFonts w:ascii="Calibri" w:hAnsi="Calibri" w:cs="Calibri"/>
                <w:szCs w:val="20"/>
                <w:lang w:val="it-IT"/>
              </w:rPr>
            </w:pPr>
            <w:sdt>
              <w:sdtPr>
                <w:rPr>
                  <w:rFonts w:ascii="Calibri" w:hAnsi="Calibri" w:cs="Calibri"/>
                  <w:szCs w:val="20"/>
                  <w:lang w:val="it-IT"/>
                </w:rPr>
                <w:id w:val="-113202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4D9">
                  <w:rPr>
                    <w:rFonts w:ascii="MS Gothic" w:eastAsia="MS Gothic" w:hAnsi="MS Gothic" w:cs="Calibri" w:hint="eastAsia"/>
                    <w:szCs w:val="20"/>
                    <w:lang w:val="it-IT"/>
                  </w:rPr>
                  <w:t>☐</w:t>
                </w:r>
              </w:sdtContent>
            </w:sdt>
            <w:r w:rsidRPr="00A066B3">
              <w:rPr>
                <w:rFonts w:ascii="Calibri" w:hAnsi="Calibri" w:cs="Calibri"/>
                <w:szCs w:val="20"/>
                <w:lang w:val="it-IT"/>
              </w:rPr>
              <w:t xml:space="preserve"> RETAIL</w:t>
            </w:r>
          </w:p>
          <w:p w14:paraId="6B5956AC" w14:textId="704E5601" w:rsidR="00A066B3" w:rsidRPr="00A066B3" w:rsidRDefault="00A066B3" w:rsidP="00CB1F3D">
            <w:pPr>
              <w:pStyle w:val="Corpotesto"/>
              <w:spacing w:after="120" w:line="240" w:lineRule="auto"/>
              <w:ind w:left="360"/>
              <w:rPr>
                <w:rFonts w:ascii="Calibri" w:hAnsi="Calibri" w:cs="Calibri"/>
                <w:szCs w:val="20"/>
                <w:lang w:val="it-IT"/>
              </w:rPr>
            </w:pPr>
            <w:sdt>
              <w:sdtPr>
                <w:rPr>
                  <w:rFonts w:ascii="Calibri" w:hAnsi="Calibri" w:cs="Calibri"/>
                  <w:szCs w:val="20"/>
                  <w:lang w:val="it-IT"/>
                </w:rPr>
                <w:id w:val="4918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14D9">
                  <w:rPr>
                    <w:rFonts w:ascii="MS Gothic" w:eastAsia="MS Gothic" w:hAnsi="MS Gothic" w:cs="Calibri" w:hint="eastAsia"/>
                    <w:szCs w:val="20"/>
                    <w:lang w:val="it-IT"/>
                  </w:rPr>
                  <w:t>☐</w:t>
                </w:r>
              </w:sdtContent>
            </w:sdt>
            <w:r w:rsidRPr="00A066B3">
              <w:rPr>
                <w:rFonts w:ascii="Calibri" w:hAnsi="Calibri" w:cs="Calibri"/>
                <w:szCs w:val="20"/>
                <w:lang w:val="it-IT"/>
              </w:rPr>
              <w:t xml:space="preserve"> ISTITUZIONALE</w:t>
            </w:r>
          </w:p>
        </w:tc>
      </w:tr>
    </w:tbl>
    <w:p w14:paraId="24CB9373" w14:textId="77777777" w:rsidR="00A066B3" w:rsidRDefault="00A066B3">
      <w:pPr>
        <w:rPr>
          <w:lang w:val="it-IT"/>
        </w:rPr>
      </w:pPr>
    </w:p>
    <w:p w14:paraId="4AD37E44" w14:textId="77777777" w:rsidR="004214D9" w:rsidRDefault="004214D9">
      <w:pPr>
        <w:rPr>
          <w:lang w:val="it-IT"/>
        </w:rPr>
      </w:pPr>
    </w:p>
    <w:p w14:paraId="37512368" w14:textId="7DA38151" w:rsidR="004214D9" w:rsidRPr="005A0FAA" w:rsidRDefault="004214D9" w:rsidP="004214D9">
      <w:pPr>
        <w:rPr>
          <w:lang w:val="it-IT"/>
        </w:rPr>
      </w:pPr>
      <w:r w:rsidRPr="005A0FAA">
        <w:rPr>
          <w:lang w:val="it-IT"/>
        </w:rPr>
        <w:t xml:space="preserve">*Per Euronext Securities Milano si intende Monte Titoli </w:t>
      </w:r>
      <w:proofErr w:type="spellStart"/>
      <w:r w:rsidRPr="005A0FAA">
        <w:rPr>
          <w:lang w:val="it-IT"/>
        </w:rPr>
        <w:t>S.p.A</w:t>
      </w:r>
      <w:proofErr w:type="spellEnd"/>
      <w:r w:rsidRPr="005A0FAA">
        <w:rPr>
          <w:lang w:val="it-IT"/>
        </w:rPr>
        <w:t>, società costituita in Italia, avente sede in Piazza degli Affari 6 Milano,</w:t>
      </w:r>
      <w:r>
        <w:rPr>
          <w:lang w:val="it-IT"/>
        </w:rPr>
        <w:t xml:space="preserve"> </w:t>
      </w:r>
      <w:r w:rsidRPr="005A0FAA">
        <w:rPr>
          <w:lang w:val="it-IT"/>
        </w:rPr>
        <w:t>CF/P.IVA 03638780159</w:t>
      </w:r>
    </w:p>
    <w:p w14:paraId="3216FF69" w14:textId="77777777" w:rsidR="004214D9" w:rsidRPr="00A066B3" w:rsidRDefault="004214D9">
      <w:pPr>
        <w:rPr>
          <w:lang w:val="it-IT"/>
        </w:rPr>
      </w:pPr>
    </w:p>
    <w:sectPr w:rsidR="004214D9" w:rsidRPr="00A066B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EAF5" w14:textId="77777777" w:rsidR="00D04144" w:rsidRDefault="00D04144" w:rsidP="00A066B3">
      <w:pPr>
        <w:spacing w:after="0" w:line="240" w:lineRule="auto"/>
      </w:pPr>
      <w:r>
        <w:separator/>
      </w:r>
    </w:p>
  </w:endnote>
  <w:endnote w:type="continuationSeparator" w:id="0">
    <w:p w14:paraId="5AA2C933" w14:textId="77777777" w:rsidR="00D04144" w:rsidRDefault="00D04144" w:rsidP="00A0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19EE" w14:textId="01B548A0" w:rsidR="004B14C8" w:rsidRPr="004B14C8" w:rsidRDefault="001F70D7" w:rsidP="00AA3BFD">
    <w:pPr>
      <w:pStyle w:val="Pidipagina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E10DAD" wp14:editId="39739EF3">
          <wp:simplePos x="0" y="0"/>
          <wp:positionH relativeFrom="column">
            <wp:posOffset>9029700</wp:posOffset>
          </wp:positionH>
          <wp:positionV relativeFrom="paragraph">
            <wp:posOffset>333375</wp:posOffset>
          </wp:positionV>
          <wp:extent cx="632460" cy="179705"/>
          <wp:effectExtent l="0" t="0" r="0" b="0"/>
          <wp:wrapNone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4D9" w:rsidRPr="0010268F">
      <w:rPr>
        <w:i/>
        <w:sz w:val="16"/>
        <w:lang w:val="en-US"/>
      </w:rPr>
      <w:t>Business Case Questionnaire</w:t>
    </w:r>
    <w:r w:rsidR="004214D9">
      <w:rPr>
        <w:i/>
        <w:sz w:val="16"/>
        <w:lang w:val="en-US"/>
      </w:rPr>
      <w:t xml:space="preserve"> v.</w:t>
    </w:r>
    <w:r w:rsidR="004214D9">
      <w:rPr>
        <w:i/>
        <w:sz w:val="16"/>
        <w:lang w:val="en-US"/>
      </w:rPr>
      <w:t>2</w:t>
    </w:r>
    <w:r w:rsidR="004214D9">
      <w:rPr>
        <w:i/>
        <w:sz w:val="16"/>
        <w:lang w:val="en-US"/>
      </w:rPr>
      <w:t>.</w:t>
    </w:r>
    <w:r w:rsidR="004214D9" w:rsidRPr="0010268F">
      <w:rPr>
        <w:i/>
        <w:sz w:val="16"/>
        <w:lang w:val="en-US"/>
      </w:rPr>
      <w:t>20</w:t>
    </w:r>
    <w:r w:rsidR="004214D9">
      <w:rPr>
        <w:i/>
        <w:sz w:val="16"/>
        <w:lang w:val="en-US"/>
      </w:rPr>
      <w:t>24</w:t>
    </w:r>
    <w:r w:rsidR="004214D9" w:rsidRPr="0010268F">
      <w:rPr>
        <w:i/>
        <w:sz w:val="16"/>
        <w:lang w:val="en-US"/>
      </w:rPr>
      <w:t xml:space="preserve"> – </w:t>
    </w:r>
    <w:proofErr w:type="spellStart"/>
    <w:r w:rsidR="004214D9" w:rsidRPr="0010268F">
      <w:rPr>
        <w:i/>
        <w:sz w:val="16"/>
        <w:lang w:val="en-US"/>
      </w:rPr>
      <w:t>Ufficio</w:t>
    </w:r>
    <w:proofErr w:type="spellEnd"/>
    <w:r w:rsidR="004214D9" w:rsidRPr="0010268F">
      <w:rPr>
        <w:i/>
        <w:sz w:val="16"/>
        <w:lang w:val="en-US"/>
      </w:rPr>
      <w:t xml:space="preserve"> Membership (</w:t>
    </w:r>
    <w:hyperlink r:id="rId2" w:history="1">
      <w:r w:rsidR="004214D9" w:rsidRPr="003B49E0">
        <w:rPr>
          <w:rStyle w:val="Collegamentoipertestuale"/>
          <w:i/>
          <w:sz w:val="16"/>
          <w:lang w:val="en-US"/>
        </w:rPr>
        <w:t>mt-mdm@euronext.com</w:t>
      </w:r>
    </w:hyperlink>
    <w:r w:rsidR="004214D9" w:rsidRPr="0010268F">
      <w:rPr>
        <w:i/>
        <w:sz w:val="16"/>
        <w:lang w:val="en-US"/>
      </w:rPr>
      <w:t>)</w:t>
    </w:r>
    <w:r w:rsidR="004B14C8">
      <w:rPr>
        <w:noProof/>
      </w:rPr>
      <w:drawing>
        <wp:anchor distT="0" distB="0" distL="114300" distR="114300" simplePos="0" relativeHeight="251661312" behindDoc="1" locked="0" layoutInCell="1" allowOverlap="1" wp14:anchorId="69C99F38" wp14:editId="76EE066D">
          <wp:simplePos x="0" y="0"/>
          <wp:positionH relativeFrom="column">
            <wp:posOffset>5727651</wp:posOffset>
          </wp:positionH>
          <wp:positionV relativeFrom="paragraph">
            <wp:posOffset>423545</wp:posOffset>
          </wp:positionV>
          <wp:extent cx="633046" cy="180339"/>
          <wp:effectExtent l="0" t="0" r="0" b="0"/>
          <wp:wrapNone/>
          <wp:docPr id="1273182277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46" cy="180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4C8">
      <w:fldChar w:fldCharType="begin" w:fldLock="1"/>
    </w:r>
    <w:r w:rsidR="004B14C8" w:rsidRPr="004B14C8">
      <w:rPr>
        <w:lang w:val="en-US"/>
      </w:rPr>
      <w:instrText xml:space="preserve"> DOCPROPERTY bjFooterFirstPageDocProperty \* MERGEFORMAT </w:instrText>
    </w:r>
    <w:r w:rsidR="004B14C8">
      <w:fldChar w:fldCharType="end"/>
    </w:r>
  </w:p>
  <w:p w14:paraId="66B6DE75" w14:textId="09B20606" w:rsidR="004214D9" w:rsidRPr="00557067" w:rsidRDefault="004214D9" w:rsidP="004214D9">
    <w:pPr>
      <w:pStyle w:val="Pidipagin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2CF2" w14:textId="77777777" w:rsidR="00D04144" w:rsidRDefault="00D04144" w:rsidP="00A066B3">
      <w:pPr>
        <w:spacing w:after="0" w:line="240" w:lineRule="auto"/>
      </w:pPr>
      <w:r>
        <w:separator/>
      </w:r>
    </w:p>
  </w:footnote>
  <w:footnote w:type="continuationSeparator" w:id="0">
    <w:p w14:paraId="3D1B2AC9" w14:textId="77777777" w:rsidR="00D04144" w:rsidRDefault="00D04144" w:rsidP="00A0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D3DC" w14:textId="0FDF6413" w:rsidR="00A066B3" w:rsidRDefault="00A066B3">
    <w:pPr>
      <w:pStyle w:val="Intestazione"/>
    </w:pPr>
    <w:r w:rsidRPr="009F6AE9">
      <w:rPr>
        <w:noProof/>
      </w:rPr>
      <w:drawing>
        <wp:inline distT="0" distB="0" distL="0" distR="0" wp14:anchorId="080EF942" wp14:editId="417D0FF9">
          <wp:extent cx="2279852" cy="405382"/>
          <wp:effectExtent l="0" t="0" r="6350" b="0"/>
          <wp:docPr id="105" name="Picture 3" descr="Text,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3BA10CF-73CE-4D3E-B65F-52BC5CB725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, logo&#10;&#10;Description automatically generated">
                    <a:extLst>
                      <a:ext uri="{FF2B5EF4-FFF2-40B4-BE49-F238E27FC236}">
                        <a16:creationId xmlns:a16="http://schemas.microsoft.com/office/drawing/2014/main" id="{73BA10CF-73CE-4D3E-B65F-52BC5CB725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852" cy="405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B3"/>
    <w:rsid w:val="00052449"/>
    <w:rsid w:val="001F70D7"/>
    <w:rsid w:val="002A5133"/>
    <w:rsid w:val="003B3AAA"/>
    <w:rsid w:val="004214D9"/>
    <w:rsid w:val="004B14C8"/>
    <w:rsid w:val="00557067"/>
    <w:rsid w:val="00A066B3"/>
    <w:rsid w:val="00AA3BFD"/>
    <w:rsid w:val="00B85C14"/>
    <w:rsid w:val="00D04144"/>
    <w:rsid w:val="00D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EB8F2"/>
  <w15:chartTrackingRefBased/>
  <w15:docId w15:val="{F1A27762-48D2-4734-84C9-40037EF3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66B3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6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66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66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6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66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6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66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6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66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6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6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66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6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66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66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66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6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0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6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66B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66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66B3"/>
    <w:pPr>
      <w:spacing w:line="278" w:lineRule="auto"/>
      <w:ind w:left="720"/>
      <w:contextualSpacing/>
    </w:pPr>
    <w:rPr>
      <w:kern w:val="2"/>
      <w:sz w:val="24"/>
      <w:szCs w:val="24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066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6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66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66B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66B3"/>
    <w:pPr>
      <w:tabs>
        <w:tab w:val="center" w:pos="4819"/>
        <w:tab w:val="right" w:pos="9638"/>
      </w:tabs>
      <w:spacing w:after="0" w:line="240" w:lineRule="auto"/>
    </w:pPr>
    <w:rPr>
      <w:kern w:val="2"/>
      <w:sz w:val="24"/>
      <w:szCs w:val="24"/>
      <w:lang w:val="it-IT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6B3"/>
  </w:style>
  <w:style w:type="paragraph" w:styleId="Pidipagina">
    <w:name w:val="footer"/>
    <w:basedOn w:val="Normale"/>
    <w:link w:val="PidipaginaCarattere"/>
    <w:uiPriority w:val="99"/>
    <w:unhideWhenUsed/>
    <w:rsid w:val="00A066B3"/>
    <w:pPr>
      <w:tabs>
        <w:tab w:val="center" w:pos="4819"/>
        <w:tab w:val="right" w:pos="9638"/>
      </w:tabs>
      <w:spacing w:after="0" w:line="240" w:lineRule="auto"/>
    </w:pPr>
    <w:rPr>
      <w:kern w:val="2"/>
      <w:sz w:val="24"/>
      <w:szCs w:val="24"/>
      <w:lang w:val="it-IT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6B3"/>
  </w:style>
  <w:style w:type="paragraph" w:styleId="Corpotesto">
    <w:name w:val="Body Text"/>
    <w:basedOn w:val="Normale"/>
    <w:link w:val="CorpotestoCarattere"/>
    <w:unhideWhenUsed/>
    <w:qFormat/>
    <w:rsid w:val="00A066B3"/>
    <w:pPr>
      <w:spacing w:after="312" w:line="271" w:lineRule="auto"/>
    </w:pPr>
    <w:rPr>
      <w:rFonts w:ascii="Arial" w:hAnsi="Arial"/>
      <w:color w:val="000000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A066B3"/>
    <w:rPr>
      <w:rFonts w:ascii="Arial" w:hAnsi="Arial"/>
      <w:color w:val="000000"/>
      <w:kern w:val="0"/>
      <w:sz w:val="20"/>
      <w:szCs w:val="22"/>
      <w:lang w:val="en-GB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A066B3"/>
    <w:rPr>
      <w:color w:val="808080"/>
    </w:rPr>
  </w:style>
  <w:style w:type="table" w:customStyle="1" w:styleId="LSEGTableAppendix">
    <w:name w:val="LSEG Table Appendix"/>
    <w:basedOn w:val="Tabellanormale"/>
    <w:uiPriority w:val="99"/>
    <w:rsid w:val="00A066B3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bottom w:val="single" w:sz="2" w:space="0" w:color="808080"/>
        <w:insideH w:val="single" w:sz="2" w:space="0" w:color="808080"/>
        <w:insideV w:val="single" w:sz="36" w:space="0" w:color="FFFFFF"/>
      </w:tblBorders>
      <w:tblCellMar>
        <w:left w:w="57" w:type="dxa"/>
        <w:right w:w="57" w:type="dxa"/>
      </w:tblCellMar>
    </w:tblPr>
    <w:tblStylePr w:type="firstRow">
      <w:tblPr/>
      <w:trPr>
        <w:tblHeader/>
      </w:trPr>
      <w:tcPr>
        <w:tcBorders>
          <w:top w:val="single" w:sz="36" w:space="0" w:color="333333"/>
          <w:left w:val="nil"/>
          <w:bottom w:val="nil"/>
          <w:right w:val="nil"/>
          <w:insideH w:val="nil"/>
          <w:insideV w:val="single" w:sz="36" w:space="0" w:color="FFFFFF"/>
          <w:tl2br w:val="nil"/>
          <w:tr2bl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4214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t-mdm@euronex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70AFF501F44D2B73201A613CAC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182703-293E-4F48-AA8C-226A26784334}"/>
      </w:docPartPr>
      <w:docPartBody>
        <w:p w:rsidR="00000000" w:rsidRDefault="007F17C4" w:rsidP="007F17C4">
          <w:pPr>
            <w:pStyle w:val="A2E70AFF501F44D2B73201A613CACF91"/>
          </w:pPr>
          <w:r w:rsidRPr="00D85230">
            <w:rPr>
              <w:rStyle w:val="Testosegnaposto"/>
            </w:rPr>
            <w:t>Click here to enter text.</w:t>
          </w:r>
        </w:p>
      </w:docPartBody>
    </w:docPart>
    <w:docPart>
      <w:docPartPr>
        <w:name w:val="31B0825CC52F4F538DB8AAE892E468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7D70D9-3421-46F5-831E-2B264FD7F6B1}"/>
      </w:docPartPr>
      <w:docPartBody>
        <w:p w:rsidR="00000000" w:rsidRDefault="007F17C4" w:rsidP="007F17C4">
          <w:pPr>
            <w:pStyle w:val="31B0825CC52F4F538DB8AAE892E46835"/>
          </w:pPr>
          <w:r w:rsidRPr="00D85230">
            <w:rPr>
              <w:rStyle w:val="Testosegnaposto"/>
            </w:rPr>
            <w:t>Click here to enter text.</w:t>
          </w:r>
        </w:p>
      </w:docPartBody>
    </w:docPart>
    <w:docPart>
      <w:docPartPr>
        <w:name w:val="C519100B3E134E4E9E530900B9796F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02A100-6AF6-4A93-B6BC-FE131A74D65A}"/>
      </w:docPartPr>
      <w:docPartBody>
        <w:p w:rsidR="00000000" w:rsidRDefault="007F17C4" w:rsidP="007F17C4">
          <w:pPr>
            <w:pStyle w:val="C519100B3E134E4E9E530900B9796F75"/>
          </w:pPr>
          <w:r w:rsidRPr="00D85230">
            <w:rPr>
              <w:rStyle w:val="Testosegnaposto"/>
            </w:rPr>
            <w:t>Click here to enter text.</w:t>
          </w:r>
        </w:p>
      </w:docPartBody>
    </w:docPart>
    <w:docPart>
      <w:docPartPr>
        <w:name w:val="0CAC3DF9CDB64384A2E8A79314D501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C28167-7A76-4AB8-9AEA-1617FD50A75B}"/>
      </w:docPartPr>
      <w:docPartBody>
        <w:p w:rsidR="00000000" w:rsidRDefault="007F17C4" w:rsidP="007F17C4">
          <w:pPr>
            <w:pStyle w:val="0CAC3DF9CDB64384A2E8A79314D501D4"/>
          </w:pPr>
          <w:r w:rsidRPr="00D85230">
            <w:rPr>
              <w:rStyle w:val="Testosegnaposto"/>
            </w:rPr>
            <w:t>Click here to enter text.</w:t>
          </w:r>
        </w:p>
      </w:docPartBody>
    </w:docPart>
    <w:docPart>
      <w:docPartPr>
        <w:name w:val="867F4FDD9E1745758847F907F0735A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15DDD-8B62-4E33-9F7E-A2CA9F13F505}"/>
      </w:docPartPr>
      <w:docPartBody>
        <w:p w:rsidR="00000000" w:rsidRDefault="007F17C4" w:rsidP="007F17C4">
          <w:pPr>
            <w:pStyle w:val="867F4FDD9E1745758847F907F0735A2D"/>
          </w:pPr>
          <w:r w:rsidRPr="00F206C7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C4"/>
    <w:rsid w:val="003B3AAA"/>
    <w:rsid w:val="007F17C4"/>
    <w:rsid w:val="00F9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17C4"/>
    <w:rPr>
      <w:color w:val="808080"/>
    </w:rPr>
  </w:style>
  <w:style w:type="paragraph" w:customStyle="1" w:styleId="A2E70AFF501F44D2B73201A613CACF91">
    <w:name w:val="A2E70AFF501F44D2B73201A613CACF91"/>
    <w:rsid w:val="007F17C4"/>
  </w:style>
  <w:style w:type="paragraph" w:customStyle="1" w:styleId="31B0825CC52F4F538DB8AAE892E46835">
    <w:name w:val="31B0825CC52F4F538DB8AAE892E46835"/>
    <w:rsid w:val="007F17C4"/>
  </w:style>
  <w:style w:type="paragraph" w:customStyle="1" w:styleId="C519100B3E134E4E9E530900B9796F75">
    <w:name w:val="C519100B3E134E4E9E530900B9796F75"/>
    <w:rsid w:val="007F17C4"/>
  </w:style>
  <w:style w:type="paragraph" w:customStyle="1" w:styleId="0CAC3DF9CDB64384A2E8A79314D501D4">
    <w:name w:val="0CAC3DF9CDB64384A2E8A79314D501D4"/>
    <w:rsid w:val="007F17C4"/>
  </w:style>
  <w:style w:type="paragraph" w:customStyle="1" w:styleId="867F4FDD9E1745758847F907F0735A2D">
    <w:name w:val="867F4FDD9E1745758847F907F0735A2D"/>
    <w:rsid w:val="007F1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Cappellini</dc:creator>
  <cp:keywords/>
  <dc:description/>
  <cp:lastModifiedBy>Sandro Cappellini</cp:lastModifiedBy>
  <cp:revision>9</cp:revision>
  <dcterms:created xsi:type="dcterms:W3CDTF">2024-08-07T10:48:00Z</dcterms:created>
  <dcterms:modified xsi:type="dcterms:W3CDTF">2024-08-07T11:20:00Z</dcterms:modified>
</cp:coreProperties>
</file>